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05" w:rsidRPr="003B12EF" w:rsidRDefault="008A6605" w:rsidP="008A6605">
      <w:pPr>
        <w:pStyle w:val="doclink"/>
        <w:shd w:val="clear" w:color="auto" w:fill="FFFFFF"/>
        <w:spacing w:before="0" w:beforeAutospacing="0" w:after="0" w:afterAutospacing="0"/>
        <w:jc w:val="center"/>
        <w:rPr>
          <w:b/>
          <w:sz w:val="28"/>
          <w:szCs w:val="28"/>
        </w:rPr>
      </w:pPr>
      <w:r w:rsidRPr="003B12EF">
        <w:rPr>
          <w:b/>
          <w:sz w:val="28"/>
          <w:szCs w:val="28"/>
        </w:rPr>
        <w:t>Обзор федерального законодательства</w:t>
      </w:r>
    </w:p>
    <w:p w:rsidR="008A6605" w:rsidRPr="003B12EF" w:rsidRDefault="008A6605" w:rsidP="008A6605">
      <w:pPr>
        <w:pStyle w:val="doclink"/>
        <w:shd w:val="clear" w:color="auto" w:fill="FFFFFF"/>
        <w:spacing w:before="0" w:beforeAutospacing="0" w:after="0" w:afterAutospacing="0"/>
        <w:jc w:val="center"/>
        <w:rPr>
          <w:b/>
          <w:sz w:val="28"/>
          <w:szCs w:val="28"/>
        </w:rPr>
      </w:pPr>
      <w:r w:rsidRPr="003B12EF">
        <w:rPr>
          <w:b/>
          <w:sz w:val="28"/>
          <w:szCs w:val="28"/>
        </w:rPr>
        <w:t>за период 01.02.2016</w:t>
      </w:r>
      <w:r w:rsidR="005D7B9F" w:rsidRPr="003B12EF">
        <w:rPr>
          <w:b/>
          <w:sz w:val="28"/>
          <w:szCs w:val="28"/>
        </w:rPr>
        <w:t xml:space="preserve"> – 04.03</w:t>
      </w:r>
      <w:r w:rsidRPr="003B12EF">
        <w:rPr>
          <w:b/>
          <w:sz w:val="28"/>
          <w:szCs w:val="28"/>
        </w:rPr>
        <w:t>.2016</w:t>
      </w:r>
    </w:p>
    <w:p w:rsidR="008A6605" w:rsidRPr="003B12EF" w:rsidRDefault="008A6605" w:rsidP="008A6605">
      <w:pPr>
        <w:pStyle w:val="doclink"/>
        <w:shd w:val="clear" w:color="auto" w:fill="FFFFFF"/>
        <w:spacing w:before="0" w:beforeAutospacing="0" w:after="0" w:afterAutospacing="0"/>
        <w:jc w:val="center"/>
        <w:rPr>
          <w:b/>
          <w:sz w:val="28"/>
          <w:szCs w:val="28"/>
        </w:rPr>
      </w:pPr>
      <w:r w:rsidRPr="003B12EF">
        <w:rPr>
          <w:b/>
          <w:sz w:val="28"/>
          <w:szCs w:val="28"/>
        </w:rPr>
        <w:t>(на сайт)</w:t>
      </w:r>
    </w:p>
    <w:p w:rsidR="00DD5116" w:rsidRPr="003B12EF" w:rsidRDefault="00DD5116" w:rsidP="00DD5116">
      <w:pPr>
        <w:pStyle w:val="ConsPlusNormal"/>
        <w:rPr>
          <w:rFonts w:ascii="Times New Roman" w:hAnsi="Times New Roman" w:cs="Times New Roman"/>
          <w:sz w:val="28"/>
          <w:szCs w:val="28"/>
        </w:rPr>
      </w:pPr>
      <w:r w:rsidRPr="003B12EF">
        <w:rPr>
          <w:rFonts w:ascii="Times New Roman" w:hAnsi="Times New Roman" w:cs="Times New Roman"/>
          <w:sz w:val="28"/>
          <w:szCs w:val="28"/>
        </w:rPr>
        <w:t xml:space="preserve">В соответствии с Федеральным законом от 29.02.2016 № 33-ФЗ </w:t>
      </w:r>
      <w:r w:rsidRPr="003B12EF">
        <w:rPr>
          <w:rFonts w:ascii="Times New Roman" w:hAnsi="Times New Roman" w:cs="Times New Roman"/>
          <w:sz w:val="28"/>
          <w:szCs w:val="28"/>
        </w:rPr>
        <w:br/>
        <w:t xml:space="preserve">«О внесении изменения в статью 2 Федерального закона «О введении в действие Жилищного кодекса Российской Федерации» </w:t>
      </w:r>
      <w:r w:rsidRPr="003B12EF">
        <w:rPr>
          <w:rFonts w:ascii="Times New Roman" w:hAnsi="Times New Roman" w:cs="Times New Roman"/>
          <w:b/>
          <w:bCs/>
          <w:sz w:val="28"/>
          <w:szCs w:val="28"/>
        </w:rPr>
        <w:t>бесплатная приватизация жилых помещений продлена до 1 марта 2017 года.</w:t>
      </w:r>
    </w:p>
    <w:p w:rsidR="00DD5116" w:rsidRPr="003B12EF" w:rsidRDefault="00DD5116" w:rsidP="00DD5116">
      <w:pPr>
        <w:pStyle w:val="ConsPlusNormal"/>
        <w:rPr>
          <w:rFonts w:ascii="Times New Roman" w:hAnsi="Times New Roman" w:cs="Times New Roman"/>
          <w:sz w:val="28"/>
          <w:szCs w:val="28"/>
        </w:rPr>
      </w:pPr>
      <w:r w:rsidRPr="003B12EF">
        <w:rPr>
          <w:rFonts w:ascii="Times New Roman" w:hAnsi="Times New Roman" w:cs="Times New Roman"/>
          <w:b/>
          <w:sz w:val="28"/>
          <w:szCs w:val="28"/>
        </w:rPr>
        <w:t>Федеральным законом от 02.03.2016 № 43-ФЗ «О внесении изменений в Федеральный закон «Об архивном деле в Российской Федерации»</w:t>
      </w:r>
      <w:r w:rsidRPr="003B12EF">
        <w:rPr>
          <w:rFonts w:ascii="Times New Roman" w:hAnsi="Times New Roman" w:cs="Times New Roman"/>
          <w:sz w:val="28"/>
          <w:szCs w:val="28"/>
        </w:rPr>
        <w:t xml:space="preserve"> </w:t>
      </w:r>
      <w:r w:rsidRPr="003B12EF">
        <w:rPr>
          <w:rFonts w:ascii="Times New Roman" w:hAnsi="Times New Roman" w:cs="Times New Roman"/>
          <w:bCs/>
          <w:sz w:val="28"/>
          <w:szCs w:val="28"/>
        </w:rPr>
        <w:t>установлены сроки временного хранения документов по личному составу.</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Так, согласно данному Федеральному закону, документы по личному составу, созданные до 2003 года, хранятся: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 государственных органах, органах местного самоуправления и организациях, выступающих источниками комплектования государственных и муниципальных архивов архивными документами, - в течение 75 лет со дня создания с проведением экспертизы ценности документов после истечения указанного срока хранения;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государственных и муниципальных архивах, в которые поступают документы по личному составу ликвидированных государственных органов, органов местного самоуправления, государственных, муниципальных и негосударственных организаций, - </w:t>
      </w:r>
      <w:proofErr w:type="gramStart"/>
      <w:r w:rsidRPr="003B12EF">
        <w:rPr>
          <w:rFonts w:ascii="Times New Roman" w:hAnsi="Times New Roman" w:cs="Times New Roman"/>
          <w:sz w:val="28"/>
          <w:szCs w:val="28"/>
        </w:rPr>
        <w:t>с даты поступления</w:t>
      </w:r>
      <w:proofErr w:type="gramEnd"/>
      <w:r w:rsidRPr="003B12EF">
        <w:rPr>
          <w:rFonts w:ascii="Times New Roman" w:hAnsi="Times New Roman" w:cs="Times New Roman"/>
          <w:sz w:val="28"/>
          <w:szCs w:val="28"/>
        </w:rPr>
        <w:t xml:space="preserve"> и до истечения 75 лет со дня создания с проведением экспертизы ценности документов после истечения указанного срока хранения;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 иных организациях - не менее 75 лет со дня создания.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Документы по личному составу, созданные начиная с 2003 года, хранятся: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 государственных органах, органах местного самоуправления и организациях, выступающих источниками комплектования государственных и муниципальных архивов архивными документами, - в течение 50 лет со дня создания с проведением экспертизы ценности документов после истечения указанного срока хранения;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государственных и муниципальных архивах, в которые поступают документы по личному составу ликвидированных государственных органов, органов местного самоуправления, государственных, муниципальных и негосударственных организаций, - </w:t>
      </w:r>
      <w:proofErr w:type="gramStart"/>
      <w:r w:rsidRPr="003B12EF">
        <w:rPr>
          <w:rFonts w:ascii="Times New Roman" w:hAnsi="Times New Roman" w:cs="Times New Roman"/>
          <w:sz w:val="28"/>
          <w:szCs w:val="28"/>
        </w:rPr>
        <w:t>с даты поступления</w:t>
      </w:r>
      <w:proofErr w:type="gramEnd"/>
      <w:r w:rsidRPr="003B12EF">
        <w:rPr>
          <w:rFonts w:ascii="Times New Roman" w:hAnsi="Times New Roman" w:cs="Times New Roman"/>
          <w:sz w:val="28"/>
          <w:szCs w:val="28"/>
        </w:rPr>
        <w:t xml:space="preserve"> и до истечения 50 лет со дня создания с проведением экспертизы ценности документов после истечения указанного срока хранения;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 иных организациях - не менее 50 лет со дня создания.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w:t>
      </w:r>
    </w:p>
    <w:p w:rsidR="00DD5116" w:rsidRPr="003B12EF" w:rsidRDefault="00DD5116" w:rsidP="00DD511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государственных органах, в которых граждане проходили государственную службу, не являющуюся государственной гражданской службой, - в течение 75 лет после прекращения государственной службы с </w:t>
      </w:r>
      <w:r w:rsidRPr="003B12EF">
        <w:rPr>
          <w:rFonts w:ascii="Times New Roman" w:hAnsi="Times New Roman" w:cs="Times New Roman"/>
          <w:sz w:val="28"/>
          <w:szCs w:val="28"/>
        </w:rPr>
        <w:lastRenderedPageBreak/>
        <w:t>проведением экспертизы ценности документов после истечения указанного срока хранения;</w:t>
      </w:r>
    </w:p>
    <w:p w:rsidR="00DD5116" w:rsidRPr="003B12EF" w:rsidRDefault="00DD5116" w:rsidP="008F3ACD">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государственных архивах, в которые поступают документы по личному составу ликвидированных государственных органов, - </w:t>
      </w:r>
      <w:proofErr w:type="gramStart"/>
      <w:r w:rsidRPr="003B12EF">
        <w:rPr>
          <w:rFonts w:ascii="Times New Roman" w:hAnsi="Times New Roman" w:cs="Times New Roman"/>
          <w:sz w:val="28"/>
          <w:szCs w:val="28"/>
        </w:rPr>
        <w:t>с даты поступления</w:t>
      </w:r>
      <w:proofErr w:type="gramEnd"/>
      <w:r w:rsidRPr="003B12EF">
        <w:rPr>
          <w:rFonts w:ascii="Times New Roman" w:hAnsi="Times New Roman" w:cs="Times New Roman"/>
          <w:sz w:val="28"/>
          <w:szCs w:val="28"/>
        </w:rPr>
        <w:t xml:space="preserve"> и до истечения 75 лет с даты прекращения государственной службы с проведением экспертизы ценности документов после истечения указанного срока хранения.</w:t>
      </w:r>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b/>
          <w:sz w:val="28"/>
          <w:szCs w:val="28"/>
        </w:rPr>
        <w:t>Федеральный закон от 02.03.2016 № 49-ФЗ «О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w:t>
      </w:r>
      <w:r w:rsidRPr="003B12EF">
        <w:rPr>
          <w:rFonts w:ascii="Times New Roman" w:hAnsi="Times New Roman" w:cs="Times New Roman"/>
          <w:sz w:val="28"/>
          <w:szCs w:val="28"/>
        </w:rPr>
        <w:t xml:space="preserve"> </w:t>
      </w:r>
      <w:r w:rsidRPr="003B12EF">
        <w:rPr>
          <w:rFonts w:ascii="Times New Roman" w:hAnsi="Times New Roman" w:cs="Times New Roman"/>
          <w:bCs/>
          <w:sz w:val="28"/>
          <w:szCs w:val="28"/>
        </w:rPr>
        <w:t>направлен на совершенствование регулирования туристской деятельности</w:t>
      </w:r>
      <w:r w:rsidR="008F3ACD" w:rsidRPr="003B12EF">
        <w:rPr>
          <w:rFonts w:ascii="Times New Roman" w:hAnsi="Times New Roman" w:cs="Times New Roman"/>
          <w:bCs/>
          <w:sz w:val="28"/>
          <w:szCs w:val="28"/>
        </w:rPr>
        <w:t>.</w:t>
      </w:r>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Документом, в частности:</w:t>
      </w:r>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вводятся положения, направленные на конкретизацию полномочий органов государственной власти в сфере туризма на федеральном, региональном уровнях, прав муниципальных образований в сфере туризма;</w:t>
      </w:r>
    </w:p>
    <w:p w:rsidR="00DD5116" w:rsidRPr="003B12EF" w:rsidRDefault="00DD5116" w:rsidP="008F3ACD">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определяются приоритетные направления государственного регулирования туризма (поддержка и развитие внутреннего, въездного, социального, дет</w:t>
      </w:r>
      <w:r w:rsidR="008F3ACD" w:rsidRPr="003B12EF">
        <w:rPr>
          <w:rFonts w:ascii="Times New Roman" w:hAnsi="Times New Roman" w:cs="Times New Roman"/>
          <w:sz w:val="28"/>
          <w:szCs w:val="28"/>
        </w:rPr>
        <w:t>ского, самодеятельного туризма)</w:t>
      </w:r>
      <w:r w:rsidRPr="003B12EF">
        <w:rPr>
          <w:rFonts w:ascii="Times New Roman" w:hAnsi="Times New Roman" w:cs="Times New Roman"/>
          <w:sz w:val="28"/>
          <w:szCs w:val="28"/>
        </w:rPr>
        <w:t>.</w:t>
      </w:r>
    </w:p>
    <w:p w:rsidR="00DD5116" w:rsidRPr="003B12EF" w:rsidRDefault="00DD5116" w:rsidP="008F3ACD">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Вышеназванный Федеральный закон (за исключением отдельных положений) вступает в силу с 1 января 2017 года.</w:t>
      </w:r>
    </w:p>
    <w:p w:rsidR="00DD5116" w:rsidRPr="003B12EF" w:rsidRDefault="00DD5116" w:rsidP="00DD5116">
      <w:pPr>
        <w:pStyle w:val="ConsPlusNormal"/>
        <w:ind w:firstLine="567"/>
        <w:rPr>
          <w:rFonts w:ascii="Times New Roman" w:hAnsi="Times New Roman" w:cs="Times New Roman"/>
          <w:sz w:val="28"/>
          <w:szCs w:val="28"/>
        </w:rPr>
      </w:pPr>
      <w:proofErr w:type="gramStart"/>
      <w:r w:rsidRPr="003B12EF">
        <w:rPr>
          <w:rFonts w:ascii="Times New Roman" w:hAnsi="Times New Roman" w:cs="Times New Roman"/>
          <w:b/>
          <w:sz w:val="28"/>
          <w:szCs w:val="28"/>
        </w:rPr>
        <w:t>Федеральный закон от 02.03.2016 №  45-ФЗ «О внесении изменений в Гражданский процессуальный кодекс Российской Федерации и Арбитражный процессуальный кодекс Российской Федерации»</w:t>
      </w:r>
      <w:r w:rsidRPr="003B12EF">
        <w:rPr>
          <w:rFonts w:ascii="Times New Roman" w:hAnsi="Times New Roman" w:cs="Times New Roman"/>
          <w:sz w:val="28"/>
          <w:szCs w:val="28"/>
        </w:rPr>
        <w:t xml:space="preserve"> и </w:t>
      </w:r>
      <w:r w:rsidRPr="003B12EF">
        <w:rPr>
          <w:rFonts w:ascii="Times New Roman" w:hAnsi="Times New Roman" w:cs="Times New Roman"/>
          <w:b/>
          <w:sz w:val="28"/>
          <w:szCs w:val="28"/>
        </w:rPr>
        <w:t>Федеральный закон от 02.03.2016 № 47-ФЗ «О внесении изменений в Арбитражный процессуальный кодекс Российской Федерации»</w:t>
      </w:r>
      <w:r w:rsidRPr="003B12EF">
        <w:rPr>
          <w:rFonts w:ascii="Times New Roman" w:hAnsi="Times New Roman" w:cs="Times New Roman"/>
          <w:sz w:val="28"/>
          <w:szCs w:val="28"/>
        </w:rPr>
        <w:t xml:space="preserve"> приняты в целях </w:t>
      </w:r>
      <w:r w:rsidRPr="003B12EF">
        <w:rPr>
          <w:rFonts w:ascii="Times New Roman" w:hAnsi="Times New Roman" w:cs="Times New Roman"/>
          <w:bCs/>
          <w:sz w:val="28"/>
          <w:szCs w:val="28"/>
        </w:rPr>
        <w:t>унификации</w:t>
      </w:r>
      <w:r w:rsidR="008F3ACD" w:rsidRPr="003B12EF">
        <w:rPr>
          <w:rFonts w:ascii="Times New Roman" w:hAnsi="Times New Roman" w:cs="Times New Roman"/>
          <w:bCs/>
          <w:sz w:val="28"/>
          <w:szCs w:val="28"/>
        </w:rPr>
        <w:t xml:space="preserve"> норм Гражданского процессуального кодекса</w:t>
      </w:r>
      <w:r w:rsidRPr="003B12EF">
        <w:rPr>
          <w:rFonts w:ascii="Times New Roman" w:hAnsi="Times New Roman" w:cs="Times New Roman"/>
          <w:bCs/>
          <w:sz w:val="28"/>
          <w:szCs w:val="28"/>
        </w:rPr>
        <w:t xml:space="preserve"> Р</w:t>
      </w:r>
      <w:r w:rsidR="008F3ACD" w:rsidRPr="003B12EF">
        <w:rPr>
          <w:rFonts w:ascii="Times New Roman" w:hAnsi="Times New Roman" w:cs="Times New Roman"/>
          <w:bCs/>
          <w:sz w:val="28"/>
          <w:szCs w:val="28"/>
        </w:rPr>
        <w:t xml:space="preserve">оссийской </w:t>
      </w:r>
      <w:r w:rsidRPr="003B12EF">
        <w:rPr>
          <w:rFonts w:ascii="Times New Roman" w:hAnsi="Times New Roman" w:cs="Times New Roman"/>
          <w:bCs/>
          <w:sz w:val="28"/>
          <w:szCs w:val="28"/>
        </w:rPr>
        <w:t>Ф</w:t>
      </w:r>
      <w:r w:rsidR="008F3ACD" w:rsidRPr="003B12EF">
        <w:rPr>
          <w:rFonts w:ascii="Times New Roman" w:hAnsi="Times New Roman" w:cs="Times New Roman"/>
          <w:bCs/>
          <w:sz w:val="28"/>
          <w:szCs w:val="28"/>
        </w:rPr>
        <w:t>едерации (далее – ГПК РФ) и Арбитражного процессуального кодекса</w:t>
      </w:r>
      <w:r w:rsidRPr="003B12EF">
        <w:rPr>
          <w:rFonts w:ascii="Times New Roman" w:hAnsi="Times New Roman" w:cs="Times New Roman"/>
          <w:bCs/>
          <w:sz w:val="28"/>
          <w:szCs w:val="28"/>
        </w:rPr>
        <w:t xml:space="preserve"> Р</w:t>
      </w:r>
      <w:r w:rsidR="008F3ACD" w:rsidRPr="003B12EF">
        <w:rPr>
          <w:rFonts w:ascii="Times New Roman" w:hAnsi="Times New Roman" w:cs="Times New Roman"/>
          <w:bCs/>
          <w:sz w:val="28"/>
          <w:szCs w:val="28"/>
        </w:rPr>
        <w:t xml:space="preserve">оссийской </w:t>
      </w:r>
      <w:r w:rsidRPr="003B12EF">
        <w:rPr>
          <w:rFonts w:ascii="Times New Roman" w:hAnsi="Times New Roman" w:cs="Times New Roman"/>
          <w:bCs/>
          <w:sz w:val="28"/>
          <w:szCs w:val="28"/>
        </w:rPr>
        <w:t>Ф</w:t>
      </w:r>
      <w:r w:rsidR="008F3ACD" w:rsidRPr="003B12EF">
        <w:rPr>
          <w:rFonts w:ascii="Times New Roman" w:hAnsi="Times New Roman" w:cs="Times New Roman"/>
          <w:bCs/>
          <w:sz w:val="28"/>
          <w:szCs w:val="28"/>
        </w:rPr>
        <w:t>едерации (далее – АПК РФ).</w:t>
      </w:r>
      <w:proofErr w:type="gramEnd"/>
    </w:p>
    <w:p w:rsidR="00DD5116" w:rsidRPr="003B12EF" w:rsidRDefault="008F3ACD" w:rsidP="008F3ACD">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Так, п</w:t>
      </w:r>
      <w:r w:rsidR="00DD5116" w:rsidRPr="003B12EF">
        <w:rPr>
          <w:rFonts w:ascii="Times New Roman" w:hAnsi="Times New Roman" w:cs="Times New Roman"/>
          <w:sz w:val="28"/>
          <w:szCs w:val="28"/>
        </w:rPr>
        <w:t xml:space="preserve">оправками, внесенными в ГПК РФ, расширен перечень требований, по которым выдается судебный приказ. </w:t>
      </w:r>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Кроме того, в ГПК РФ включена отдельная глава, регламентирующая порядок упрощенного производства. Определены категории дел, которые подлежат рассмотрению в порядке упрощенного производства, и категории дел, не подлежащие рассмотрению в порядке упрощенного производства (к последним относятся, в частности, дела, возникающие из административных правоотношений и дела по спорам, з</w:t>
      </w:r>
      <w:r w:rsidR="008F3ACD" w:rsidRPr="003B12EF">
        <w:rPr>
          <w:rFonts w:ascii="Times New Roman" w:hAnsi="Times New Roman" w:cs="Times New Roman"/>
          <w:sz w:val="28"/>
          <w:szCs w:val="28"/>
        </w:rPr>
        <w:t xml:space="preserve">атрагивающим права детей). </w:t>
      </w:r>
      <w:proofErr w:type="gramStart"/>
      <w:r w:rsidR="008F3ACD" w:rsidRPr="003B12EF">
        <w:rPr>
          <w:rFonts w:ascii="Times New Roman" w:hAnsi="Times New Roman" w:cs="Times New Roman"/>
          <w:sz w:val="28"/>
          <w:szCs w:val="28"/>
        </w:rPr>
        <w:t>О</w:t>
      </w:r>
      <w:r w:rsidRPr="003B12EF">
        <w:rPr>
          <w:rFonts w:ascii="Times New Roman" w:hAnsi="Times New Roman" w:cs="Times New Roman"/>
          <w:sz w:val="28"/>
          <w:szCs w:val="28"/>
        </w:rPr>
        <w:t>пределен</w:t>
      </w:r>
      <w:r w:rsidR="008F3ACD" w:rsidRPr="003B12EF">
        <w:rPr>
          <w:rFonts w:ascii="Times New Roman" w:hAnsi="Times New Roman" w:cs="Times New Roman"/>
          <w:sz w:val="28"/>
          <w:szCs w:val="28"/>
        </w:rPr>
        <w:t xml:space="preserve"> также</w:t>
      </w:r>
      <w:r w:rsidRPr="003B12EF">
        <w:rPr>
          <w:rFonts w:ascii="Times New Roman" w:hAnsi="Times New Roman" w:cs="Times New Roman"/>
          <w:sz w:val="28"/>
          <w:szCs w:val="28"/>
        </w:rPr>
        <w:t xml:space="preserve"> порядок рассмотрения апелляционных жалобы, представления на решение суда по делу, рассмотренному в порядке упрощенного производства, кассационных жалобы, представления на вступившие в законную силу судебный приказ и решение суда по делу, рассмотренному в порядке упрощенного производства.</w:t>
      </w:r>
      <w:proofErr w:type="gramEnd"/>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В АПК РФ</w:t>
      </w:r>
      <w:r w:rsidR="008F3ACD" w:rsidRPr="003B12EF">
        <w:rPr>
          <w:rFonts w:ascii="Times New Roman" w:hAnsi="Times New Roman" w:cs="Times New Roman"/>
          <w:sz w:val="28"/>
          <w:szCs w:val="28"/>
        </w:rPr>
        <w:t>, в частности,</w:t>
      </w:r>
      <w:r w:rsidRPr="003B12EF">
        <w:rPr>
          <w:rFonts w:ascii="Times New Roman" w:hAnsi="Times New Roman" w:cs="Times New Roman"/>
          <w:sz w:val="28"/>
          <w:szCs w:val="28"/>
        </w:rPr>
        <w:t xml:space="preserve"> введен институт частных определений. Арбитражный суд вправе вынести частное определение при выявлении в ходе рассмотрения дела случаев, требующих устранения нарушения </w:t>
      </w:r>
      <w:r w:rsidRPr="003B12EF">
        <w:rPr>
          <w:rFonts w:ascii="Times New Roman" w:hAnsi="Times New Roman" w:cs="Times New Roman"/>
          <w:sz w:val="28"/>
          <w:szCs w:val="28"/>
        </w:rPr>
        <w:lastRenderedPageBreak/>
        <w:t>законодательства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w:t>
      </w:r>
    </w:p>
    <w:p w:rsidR="00DD5116" w:rsidRPr="003B12EF" w:rsidRDefault="00DD5116" w:rsidP="00DD5116">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Уточнены перечень дел, рассматриваемых в порядке упрощенного производства, порядок принятия решения по делу, рассматриваемому в порядке упрощенного производства.</w:t>
      </w:r>
    </w:p>
    <w:p w:rsidR="00DD5116" w:rsidRPr="003B12EF" w:rsidRDefault="00DD5116" w:rsidP="008F3ACD">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xml:space="preserve">Кроме того, в АПК РФ включена глава, регламентирующая порядок приказного производства. </w:t>
      </w:r>
    </w:p>
    <w:p w:rsidR="00DD5116" w:rsidRPr="003B12EF" w:rsidRDefault="008F3ACD" w:rsidP="008F3ACD">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Данные Федеральные</w:t>
      </w:r>
      <w:r w:rsidR="00DD5116" w:rsidRPr="003B12EF">
        <w:rPr>
          <w:rFonts w:ascii="Times New Roman" w:hAnsi="Times New Roman" w:cs="Times New Roman"/>
          <w:sz w:val="28"/>
          <w:szCs w:val="28"/>
        </w:rPr>
        <w:t xml:space="preserve"> закон</w:t>
      </w:r>
      <w:r w:rsidRPr="003B12EF">
        <w:rPr>
          <w:rFonts w:ascii="Times New Roman" w:hAnsi="Times New Roman" w:cs="Times New Roman"/>
          <w:sz w:val="28"/>
          <w:szCs w:val="28"/>
        </w:rPr>
        <w:t>ы вступаю</w:t>
      </w:r>
      <w:r w:rsidR="00DD5116" w:rsidRPr="003B12EF">
        <w:rPr>
          <w:rFonts w:ascii="Times New Roman" w:hAnsi="Times New Roman" w:cs="Times New Roman"/>
          <w:sz w:val="28"/>
          <w:szCs w:val="28"/>
        </w:rPr>
        <w:t>т в силу по</w:t>
      </w:r>
      <w:r w:rsidRPr="003B12EF">
        <w:rPr>
          <w:rFonts w:ascii="Times New Roman" w:hAnsi="Times New Roman" w:cs="Times New Roman"/>
          <w:sz w:val="28"/>
          <w:szCs w:val="28"/>
        </w:rPr>
        <w:t xml:space="preserve"> истечении 90 дней после дня их</w:t>
      </w:r>
      <w:r w:rsidR="00DD5116" w:rsidRPr="003B12EF">
        <w:rPr>
          <w:rFonts w:ascii="Times New Roman" w:hAnsi="Times New Roman" w:cs="Times New Roman"/>
          <w:sz w:val="28"/>
          <w:szCs w:val="28"/>
        </w:rPr>
        <w:t xml:space="preserve"> официального опубликования.</w:t>
      </w:r>
    </w:p>
    <w:p w:rsidR="008A6605" w:rsidRPr="003B12EF" w:rsidRDefault="003C7367" w:rsidP="003C7367">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Федеральным</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ом от 31.01.2016 №</w:t>
      </w:r>
      <w:r w:rsidR="008A6605" w:rsidRPr="003B12EF">
        <w:rPr>
          <w:rFonts w:ascii="Times New Roman" w:hAnsi="Times New Roman" w:cs="Times New Roman"/>
          <w:b/>
          <w:sz w:val="28"/>
          <w:szCs w:val="28"/>
        </w:rPr>
        <w:t xml:space="preserve"> 7-ФЗ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изменений в отдельные законодате</w:t>
      </w:r>
      <w:r w:rsidRPr="003B12EF">
        <w:rPr>
          <w:rFonts w:ascii="Times New Roman" w:hAnsi="Times New Roman" w:cs="Times New Roman"/>
          <w:b/>
          <w:sz w:val="28"/>
          <w:szCs w:val="28"/>
        </w:rPr>
        <w:t>льные акты Российской Федерации»</w:t>
      </w:r>
      <w:r w:rsidRPr="003B12EF">
        <w:rPr>
          <w:rFonts w:ascii="Times New Roman" w:hAnsi="Times New Roman" w:cs="Times New Roman"/>
          <w:sz w:val="28"/>
          <w:szCs w:val="28"/>
        </w:rPr>
        <w:t xml:space="preserve"> </w:t>
      </w:r>
      <w:r w:rsidRPr="003B12EF">
        <w:rPr>
          <w:rFonts w:ascii="Times New Roman" w:hAnsi="Times New Roman" w:cs="Times New Roman"/>
          <w:bCs/>
          <w:sz w:val="28"/>
          <w:szCs w:val="28"/>
        </w:rPr>
        <w:t xml:space="preserve">приведены в соответствие с положениями действующего Гражданского </w:t>
      </w:r>
      <w:proofErr w:type="gramStart"/>
      <w:r w:rsidRPr="003B12EF">
        <w:rPr>
          <w:rFonts w:ascii="Times New Roman" w:hAnsi="Times New Roman" w:cs="Times New Roman"/>
          <w:bCs/>
          <w:sz w:val="28"/>
          <w:szCs w:val="28"/>
        </w:rPr>
        <w:t>кодекса Российской Федерации</w:t>
      </w:r>
      <w:r w:rsidRPr="003B12EF">
        <w:rPr>
          <w:rFonts w:ascii="Times New Roman" w:hAnsi="Times New Roman" w:cs="Times New Roman"/>
          <w:sz w:val="28"/>
          <w:szCs w:val="28"/>
        </w:rPr>
        <w:t xml:space="preserve"> </w:t>
      </w:r>
      <w:r w:rsidRPr="003B12EF">
        <w:rPr>
          <w:rFonts w:ascii="Times New Roman" w:hAnsi="Times New Roman" w:cs="Times New Roman"/>
          <w:bCs/>
          <w:sz w:val="28"/>
          <w:szCs w:val="28"/>
        </w:rPr>
        <w:t>п</w:t>
      </w:r>
      <w:r w:rsidR="008A6605" w:rsidRPr="003B12EF">
        <w:rPr>
          <w:rFonts w:ascii="Times New Roman" w:hAnsi="Times New Roman" w:cs="Times New Roman"/>
          <w:bCs/>
          <w:sz w:val="28"/>
          <w:szCs w:val="28"/>
        </w:rPr>
        <w:t>оложения ряда законов</w:t>
      </w:r>
      <w:proofErr w:type="gramEnd"/>
      <w:r w:rsidR="008A6605" w:rsidRPr="003B12EF">
        <w:rPr>
          <w:rFonts w:ascii="Times New Roman" w:hAnsi="Times New Roman" w:cs="Times New Roman"/>
          <w:bCs/>
          <w:sz w:val="28"/>
          <w:szCs w:val="28"/>
        </w:rPr>
        <w:t xml:space="preserve"> об отдельных видах некоммерческих организаций</w:t>
      </w:r>
      <w:r w:rsidRPr="003B12EF">
        <w:rPr>
          <w:rFonts w:ascii="Times New Roman" w:hAnsi="Times New Roman" w:cs="Times New Roman"/>
          <w:bCs/>
          <w:sz w:val="28"/>
          <w:szCs w:val="28"/>
        </w:rPr>
        <w:t>.</w:t>
      </w:r>
      <w:r w:rsidR="008A6605" w:rsidRPr="003B12EF">
        <w:rPr>
          <w:rFonts w:ascii="Times New Roman" w:hAnsi="Times New Roman" w:cs="Times New Roman"/>
          <w:bCs/>
          <w:sz w:val="28"/>
          <w:szCs w:val="28"/>
        </w:rPr>
        <w:t xml:space="preserve"> </w:t>
      </w:r>
    </w:p>
    <w:p w:rsidR="008A6605" w:rsidRPr="003B12EF" w:rsidRDefault="008A6605" w:rsidP="008A6605">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В частности, в связи с введением Фед</w:t>
      </w:r>
      <w:r w:rsidR="003C7367" w:rsidRPr="003B12EF">
        <w:rPr>
          <w:rFonts w:ascii="Times New Roman" w:hAnsi="Times New Roman" w:cs="Times New Roman"/>
          <w:sz w:val="28"/>
          <w:szCs w:val="28"/>
        </w:rPr>
        <w:t>еральным законом от 05.05.2014 № 99-ФЗ «</w:t>
      </w:r>
      <w:r w:rsidRPr="003B12EF">
        <w:rPr>
          <w:rFonts w:ascii="Times New Roman" w:hAnsi="Times New Roman" w:cs="Times New Roman"/>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w:t>
      </w:r>
      <w:r w:rsidR="00753674" w:rsidRPr="003B12EF">
        <w:rPr>
          <w:rFonts w:ascii="Times New Roman" w:hAnsi="Times New Roman" w:cs="Times New Roman"/>
          <w:sz w:val="28"/>
          <w:szCs w:val="28"/>
        </w:rPr>
        <w:t xml:space="preserve"> Федерации»</w:t>
      </w:r>
      <w:r w:rsidRPr="003B12EF">
        <w:rPr>
          <w:rFonts w:ascii="Times New Roman" w:hAnsi="Times New Roman" w:cs="Times New Roman"/>
          <w:sz w:val="28"/>
          <w:szCs w:val="28"/>
        </w:rPr>
        <w:t xml:space="preserve"> положений о товариществах собственников недвижимости уточнения внесены в Фе</w:t>
      </w:r>
      <w:r w:rsidR="00753674" w:rsidRPr="003B12EF">
        <w:rPr>
          <w:rFonts w:ascii="Times New Roman" w:hAnsi="Times New Roman" w:cs="Times New Roman"/>
          <w:sz w:val="28"/>
          <w:szCs w:val="28"/>
        </w:rPr>
        <w:t>деральные законы от 19.05.1995 № 82-ФЗ «Об общественных объединениях», от 12.01.1996 № 7-ФЗ «О некоммерческих организациях», от 12.01.1996 № 10-ФЗ «</w:t>
      </w:r>
      <w:r w:rsidRPr="003B12EF">
        <w:rPr>
          <w:rFonts w:ascii="Times New Roman" w:hAnsi="Times New Roman" w:cs="Times New Roman"/>
          <w:sz w:val="28"/>
          <w:szCs w:val="28"/>
        </w:rPr>
        <w:t>О</w:t>
      </w:r>
      <w:proofErr w:type="gramEnd"/>
      <w:r w:rsidRPr="003B12EF">
        <w:rPr>
          <w:rFonts w:ascii="Times New Roman" w:hAnsi="Times New Roman" w:cs="Times New Roman"/>
          <w:sz w:val="28"/>
          <w:szCs w:val="28"/>
        </w:rPr>
        <w:t xml:space="preserve"> </w:t>
      </w:r>
      <w:proofErr w:type="gramStart"/>
      <w:r w:rsidRPr="003B12EF">
        <w:rPr>
          <w:rFonts w:ascii="Times New Roman" w:hAnsi="Times New Roman" w:cs="Times New Roman"/>
          <w:sz w:val="28"/>
          <w:szCs w:val="28"/>
        </w:rPr>
        <w:t xml:space="preserve">профессиональных союзах, их </w:t>
      </w:r>
      <w:r w:rsidR="00753674" w:rsidRPr="003B12EF">
        <w:rPr>
          <w:rFonts w:ascii="Times New Roman" w:hAnsi="Times New Roman" w:cs="Times New Roman"/>
          <w:sz w:val="28"/>
          <w:szCs w:val="28"/>
        </w:rPr>
        <w:t>правах и гарантиях деятельности», от 15.04.1998 № 66-ФЗ «</w:t>
      </w:r>
      <w:r w:rsidRPr="003B12EF">
        <w:rPr>
          <w:rFonts w:ascii="Times New Roman" w:hAnsi="Times New Roman" w:cs="Times New Roman"/>
          <w:sz w:val="28"/>
          <w:szCs w:val="28"/>
        </w:rPr>
        <w:t>О садоводческих, огороднических и дачных неко</w:t>
      </w:r>
      <w:r w:rsidR="00753674" w:rsidRPr="003B12EF">
        <w:rPr>
          <w:rFonts w:ascii="Times New Roman" w:hAnsi="Times New Roman" w:cs="Times New Roman"/>
          <w:sz w:val="28"/>
          <w:szCs w:val="28"/>
        </w:rPr>
        <w:t>ммерческих объединениях граждан», от 08.08.2001 № 129-ФЗ «</w:t>
      </w:r>
      <w:r w:rsidRPr="003B12EF">
        <w:rPr>
          <w:rFonts w:ascii="Times New Roman" w:hAnsi="Times New Roman" w:cs="Times New Roman"/>
          <w:sz w:val="28"/>
          <w:szCs w:val="28"/>
        </w:rPr>
        <w:t xml:space="preserve">О государственной регистрации юридических лиц и </w:t>
      </w:r>
      <w:r w:rsidR="00753674" w:rsidRPr="003B12EF">
        <w:rPr>
          <w:rFonts w:ascii="Times New Roman" w:hAnsi="Times New Roman" w:cs="Times New Roman"/>
          <w:sz w:val="28"/>
          <w:szCs w:val="28"/>
        </w:rPr>
        <w:t>индивидуальных предпринимателей»</w:t>
      </w:r>
      <w:r w:rsidRPr="003B12EF">
        <w:rPr>
          <w:rFonts w:ascii="Times New Roman" w:hAnsi="Times New Roman" w:cs="Times New Roman"/>
          <w:sz w:val="28"/>
          <w:szCs w:val="28"/>
        </w:rPr>
        <w:t>, Жилищный кодекс Р</w:t>
      </w:r>
      <w:r w:rsidR="00753674" w:rsidRPr="003B12EF">
        <w:rPr>
          <w:rFonts w:ascii="Times New Roman" w:hAnsi="Times New Roman" w:cs="Times New Roman"/>
          <w:sz w:val="28"/>
          <w:szCs w:val="28"/>
        </w:rPr>
        <w:t xml:space="preserve">оссийской </w:t>
      </w:r>
      <w:r w:rsidRPr="003B12EF">
        <w:rPr>
          <w:rFonts w:ascii="Times New Roman" w:hAnsi="Times New Roman" w:cs="Times New Roman"/>
          <w:sz w:val="28"/>
          <w:szCs w:val="28"/>
        </w:rPr>
        <w:t>Ф</w:t>
      </w:r>
      <w:r w:rsidR="00753674" w:rsidRPr="003B12EF">
        <w:rPr>
          <w:rFonts w:ascii="Times New Roman" w:hAnsi="Times New Roman" w:cs="Times New Roman"/>
          <w:sz w:val="28"/>
          <w:szCs w:val="28"/>
        </w:rPr>
        <w:t>едерации</w:t>
      </w:r>
      <w:r w:rsidRPr="003B12EF">
        <w:rPr>
          <w:rFonts w:ascii="Times New Roman" w:hAnsi="Times New Roman" w:cs="Times New Roman"/>
          <w:sz w:val="28"/>
          <w:szCs w:val="28"/>
        </w:rPr>
        <w:t>.</w:t>
      </w:r>
      <w:proofErr w:type="gramEnd"/>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Кроме того, Федеральный закон</w:t>
      </w:r>
      <w:r w:rsidR="00753674" w:rsidRPr="003B12EF">
        <w:rPr>
          <w:rFonts w:ascii="Times New Roman" w:hAnsi="Times New Roman" w:cs="Times New Roman"/>
          <w:sz w:val="28"/>
          <w:szCs w:val="28"/>
        </w:rPr>
        <w:t xml:space="preserve"> от 12.01.1996 № 7-ФЗ «О некоммерческих организациях»</w:t>
      </w:r>
      <w:r w:rsidRPr="003B12EF">
        <w:rPr>
          <w:rFonts w:ascii="Times New Roman" w:hAnsi="Times New Roman" w:cs="Times New Roman"/>
          <w:sz w:val="28"/>
          <w:szCs w:val="28"/>
        </w:rPr>
        <w:t xml:space="preserve"> дополнен нормами о территориальных подразделениях общественных организаций и ассоциаций (союзов).</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Федеральный закон вступает в силу со дня его официального опубликования. Учредительные документы, а также наименования созданных до </w:t>
      </w:r>
      <w:r w:rsidR="00753674" w:rsidRPr="003B12EF">
        <w:rPr>
          <w:rFonts w:ascii="Times New Roman" w:hAnsi="Times New Roman" w:cs="Times New Roman"/>
          <w:sz w:val="28"/>
          <w:szCs w:val="28"/>
        </w:rPr>
        <w:t>дня вступления в силу данного</w:t>
      </w:r>
      <w:r w:rsidRPr="003B12EF">
        <w:rPr>
          <w:rFonts w:ascii="Times New Roman" w:hAnsi="Times New Roman" w:cs="Times New Roman"/>
          <w:sz w:val="28"/>
          <w:szCs w:val="28"/>
        </w:rPr>
        <w:t xml:space="preserve"> Федерального закона территориальных подразделений общественных организаций и ассоциаций (союзов), не являющихся их филиалами или представительствами, подлежат приведению в соответствие с Фед</w:t>
      </w:r>
      <w:r w:rsidR="00753674" w:rsidRPr="003B12EF">
        <w:rPr>
          <w:rFonts w:ascii="Times New Roman" w:hAnsi="Times New Roman" w:cs="Times New Roman"/>
          <w:sz w:val="28"/>
          <w:szCs w:val="28"/>
        </w:rPr>
        <w:t>еральным законом от 12.01.1996 № 7-ФЗ «О некоммерческих организациях» в редакции указанного</w:t>
      </w:r>
      <w:r w:rsidRPr="003B12EF">
        <w:rPr>
          <w:rFonts w:ascii="Times New Roman" w:hAnsi="Times New Roman" w:cs="Times New Roman"/>
          <w:sz w:val="28"/>
          <w:szCs w:val="28"/>
        </w:rPr>
        <w:t xml:space="preserve"> Федерального закона при первом изменении учредительных документов.</w:t>
      </w:r>
    </w:p>
    <w:p w:rsidR="008A6605" w:rsidRPr="003B12EF" w:rsidRDefault="008A6605" w:rsidP="00753674">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Правоустанавливающие и иные документы, содержащие прежние наименования созданных до дн</w:t>
      </w:r>
      <w:r w:rsidR="00753674" w:rsidRPr="003B12EF">
        <w:rPr>
          <w:rFonts w:ascii="Times New Roman" w:hAnsi="Times New Roman" w:cs="Times New Roman"/>
          <w:sz w:val="28"/>
          <w:szCs w:val="28"/>
        </w:rPr>
        <w:t xml:space="preserve">я вступления в силу рассматриваемого </w:t>
      </w:r>
      <w:r w:rsidRPr="003B12EF">
        <w:rPr>
          <w:rFonts w:ascii="Times New Roman" w:hAnsi="Times New Roman" w:cs="Times New Roman"/>
          <w:sz w:val="28"/>
          <w:szCs w:val="28"/>
        </w:rPr>
        <w:t>Федерального закона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p w:rsidR="008A6605" w:rsidRPr="003B12EF" w:rsidRDefault="00753674" w:rsidP="00753674">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lastRenderedPageBreak/>
        <w:t>Федеральным</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ом от 15.02.2016 №</w:t>
      </w:r>
      <w:r w:rsidR="008A6605" w:rsidRPr="003B12EF">
        <w:rPr>
          <w:rFonts w:ascii="Times New Roman" w:hAnsi="Times New Roman" w:cs="Times New Roman"/>
          <w:b/>
          <w:sz w:val="28"/>
          <w:szCs w:val="28"/>
        </w:rPr>
        <w:t xml:space="preserve"> 17-ФЗ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изменения в статью 74 Феде</w:t>
      </w:r>
      <w:r w:rsidRPr="003B12EF">
        <w:rPr>
          <w:rFonts w:ascii="Times New Roman" w:hAnsi="Times New Roman" w:cs="Times New Roman"/>
          <w:b/>
          <w:sz w:val="28"/>
          <w:szCs w:val="28"/>
        </w:rPr>
        <w:t>рального закона «</w:t>
      </w:r>
      <w:r w:rsidR="008A6605" w:rsidRPr="003B12EF">
        <w:rPr>
          <w:rFonts w:ascii="Times New Roman" w:hAnsi="Times New Roman" w:cs="Times New Roman"/>
          <w:b/>
          <w:sz w:val="28"/>
          <w:szCs w:val="28"/>
        </w:rPr>
        <w:t>Об общих принципах организации местного самоуп</w:t>
      </w:r>
      <w:r w:rsidRPr="003B12EF">
        <w:rPr>
          <w:rFonts w:ascii="Times New Roman" w:hAnsi="Times New Roman" w:cs="Times New Roman"/>
          <w:b/>
          <w:sz w:val="28"/>
          <w:szCs w:val="28"/>
        </w:rPr>
        <w:t>равления в Российской Федерации»</w:t>
      </w:r>
      <w:r w:rsidRPr="003B12EF">
        <w:rPr>
          <w:rFonts w:ascii="Times New Roman" w:hAnsi="Times New Roman" w:cs="Times New Roman"/>
          <w:sz w:val="28"/>
          <w:szCs w:val="28"/>
        </w:rPr>
        <w:t xml:space="preserve"> у</w:t>
      </w:r>
      <w:r w:rsidR="008A6605" w:rsidRPr="003B12EF">
        <w:rPr>
          <w:rFonts w:ascii="Times New Roman" w:hAnsi="Times New Roman" w:cs="Times New Roman"/>
          <w:bCs/>
          <w:sz w:val="28"/>
          <w:szCs w:val="28"/>
        </w:rPr>
        <w:t>точнены основания для отрешения от должности главы муниципального образования или главы местной администрации</w:t>
      </w:r>
      <w:r w:rsidRPr="003B12EF">
        <w:rPr>
          <w:rFonts w:ascii="Times New Roman" w:hAnsi="Times New Roman" w:cs="Times New Roman"/>
          <w:bCs/>
          <w:sz w:val="28"/>
          <w:szCs w:val="28"/>
        </w:rPr>
        <w:t>.</w:t>
      </w:r>
    </w:p>
    <w:p w:rsidR="008A6605" w:rsidRPr="003B12EF" w:rsidRDefault="008A6605" w:rsidP="00753674">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Установлено, что глава муниципального образования или местной администрации может быть отрешен от должности также в случае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w:t>
      </w:r>
      <w:r w:rsidR="00753674" w:rsidRPr="003B12EF">
        <w:rPr>
          <w:rFonts w:ascii="Times New Roman" w:hAnsi="Times New Roman" w:cs="Times New Roman"/>
          <w:sz w:val="28"/>
          <w:szCs w:val="28"/>
        </w:rPr>
        <w:t xml:space="preserve">оссийской </w:t>
      </w:r>
      <w:r w:rsidRPr="003B12EF">
        <w:rPr>
          <w:rFonts w:ascii="Times New Roman" w:hAnsi="Times New Roman" w:cs="Times New Roman"/>
          <w:sz w:val="28"/>
          <w:szCs w:val="28"/>
        </w:rPr>
        <w:t>Ф</w:t>
      </w:r>
      <w:r w:rsidR="00753674" w:rsidRPr="003B12EF">
        <w:rPr>
          <w:rFonts w:ascii="Times New Roman" w:hAnsi="Times New Roman" w:cs="Times New Roman"/>
          <w:sz w:val="28"/>
          <w:szCs w:val="28"/>
        </w:rPr>
        <w:t>едерации</w:t>
      </w:r>
      <w:r w:rsidRPr="003B12EF">
        <w:rPr>
          <w:rFonts w:ascii="Times New Roman" w:hAnsi="Times New Roman" w:cs="Times New Roman"/>
          <w:sz w:val="28"/>
          <w:szCs w:val="28"/>
        </w:rPr>
        <w:t>, если</w:t>
      </w:r>
      <w:proofErr w:type="gramEnd"/>
      <w:r w:rsidRPr="003B12EF">
        <w:rPr>
          <w:rFonts w:ascii="Times New Roman" w:hAnsi="Times New Roman" w:cs="Times New Roman"/>
          <w:sz w:val="28"/>
          <w:szCs w:val="28"/>
        </w:rPr>
        <w:t xml:space="preserve"> это установлено соответствующим судом, а указанное должностное лицо не приняло в пределах своих полномочий мер по исполнению решений суда.</w:t>
      </w:r>
    </w:p>
    <w:p w:rsidR="008A6605" w:rsidRPr="003B12EF" w:rsidRDefault="00753674" w:rsidP="00753674">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связи с  принятием </w:t>
      </w:r>
      <w:r w:rsidRPr="003B12EF">
        <w:rPr>
          <w:rFonts w:ascii="Times New Roman" w:hAnsi="Times New Roman" w:cs="Times New Roman"/>
          <w:b/>
          <w:sz w:val="28"/>
          <w:szCs w:val="28"/>
        </w:rPr>
        <w:t>Федерального</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а от 15.02.2016 №</w:t>
      </w:r>
      <w:r w:rsidR="008A6605" w:rsidRPr="003B12EF">
        <w:rPr>
          <w:rFonts w:ascii="Times New Roman" w:hAnsi="Times New Roman" w:cs="Times New Roman"/>
          <w:b/>
          <w:sz w:val="28"/>
          <w:szCs w:val="28"/>
        </w:rPr>
        <w:t xml:space="preserve"> 21-ФЗ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изменения в</w:t>
      </w:r>
      <w:r w:rsidRPr="003B12EF">
        <w:rPr>
          <w:rFonts w:ascii="Times New Roman" w:hAnsi="Times New Roman" w:cs="Times New Roman"/>
          <w:b/>
          <w:sz w:val="28"/>
          <w:szCs w:val="28"/>
        </w:rPr>
        <w:t xml:space="preserve"> статью 14 Федерального закона «</w:t>
      </w:r>
      <w:r w:rsidR="008A6605" w:rsidRPr="003B12EF">
        <w:rPr>
          <w:rFonts w:ascii="Times New Roman" w:hAnsi="Times New Roman" w:cs="Times New Roman"/>
          <w:b/>
          <w:sz w:val="28"/>
          <w:szCs w:val="28"/>
        </w:rPr>
        <w:t>О муниципально</w:t>
      </w:r>
      <w:r w:rsidRPr="003B12EF">
        <w:rPr>
          <w:rFonts w:ascii="Times New Roman" w:hAnsi="Times New Roman" w:cs="Times New Roman"/>
          <w:b/>
          <w:sz w:val="28"/>
          <w:szCs w:val="28"/>
        </w:rPr>
        <w:t xml:space="preserve">й службе в Российской Федерации» </w:t>
      </w:r>
      <w:r w:rsidRPr="003B12EF">
        <w:rPr>
          <w:rFonts w:ascii="Times New Roman" w:hAnsi="Times New Roman" w:cs="Times New Roman"/>
          <w:bCs/>
          <w:sz w:val="28"/>
          <w:szCs w:val="28"/>
        </w:rPr>
        <w:t>Федеральный закон от 02.03.2007 № 25-ФЗ «</w:t>
      </w:r>
      <w:r w:rsidR="008A6605" w:rsidRPr="003B12EF">
        <w:rPr>
          <w:rFonts w:ascii="Times New Roman" w:hAnsi="Times New Roman" w:cs="Times New Roman"/>
          <w:bCs/>
          <w:sz w:val="28"/>
          <w:szCs w:val="28"/>
        </w:rPr>
        <w:t>О муниципально</w:t>
      </w:r>
      <w:r w:rsidRPr="003B12EF">
        <w:rPr>
          <w:rFonts w:ascii="Times New Roman" w:hAnsi="Times New Roman" w:cs="Times New Roman"/>
          <w:bCs/>
          <w:sz w:val="28"/>
          <w:szCs w:val="28"/>
        </w:rPr>
        <w:t>й службе в Российской Федерации»</w:t>
      </w:r>
      <w:r w:rsidR="008A6605" w:rsidRPr="003B12EF">
        <w:rPr>
          <w:rFonts w:ascii="Times New Roman" w:hAnsi="Times New Roman" w:cs="Times New Roman"/>
          <w:bCs/>
          <w:sz w:val="28"/>
          <w:szCs w:val="28"/>
        </w:rPr>
        <w:t xml:space="preserve"> дополнен нормой, предоставляющей муниципальному служащему право выкупа подарка</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Согласно изменениям муниципальный служащий, сдавший подарок, полученный им в связи с протокольным мероприятием, служебной командировкой или с другим официальным мероприятием, вправе его выкупить в порядке, установленном законодательством Р</w:t>
      </w:r>
      <w:r w:rsidRPr="003B12EF">
        <w:rPr>
          <w:rFonts w:ascii="Times New Roman" w:hAnsi="Times New Roman" w:cs="Times New Roman"/>
          <w:sz w:val="28"/>
          <w:szCs w:val="28"/>
        </w:rPr>
        <w:t xml:space="preserve">оссийской </w:t>
      </w:r>
      <w:r w:rsidR="008A6605" w:rsidRPr="003B12EF">
        <w:rPr>
          <w:rFonts w:ascii="Times New Roman" w:hAnsi="Times New Roman" w:cs="Times New Roman"/>
          <w:sz w:val="28"/>
          <w:szCs w:val="28"/>
        </w:rPr>
        <w:t>Ф</w:t>
      </w:r>
      <w:r w:rsidRPr="003B12EF">
        <w:rPr>
          <w:rFonts w:ascii="Times New Roman" w:hAnsi="Times New Roman" w:cs="Times New Roman"/>
          <w:sz w:val="28"/>
          <w:szCs w:val="28"/>
        </w:rPr>
        <w:t>едерации</w:t>
      </w:r>
      <w:r w:rsidR="008A6605" w:rsidRPr="003B12EF">
        <w:rPr>
          <w:rFonts w:ascii="Times New Roman" w:hAnsi="Times New Roman" w:cs="Times New Roman"/>
          <w:sz w:val="28"/>
          <w:szCs w:val="28"/>
        </w:rPr>
        <w:t>.</w:t>
      </w:r>
      <w:r w:rsidRPr="003B12EF">
        <w:rPr>
          <w:rFonts w:ascii="Times New Roman" w:hAnsi="Times New Roman" w:cs="Times New Roman"/>
          <w:sz w:val="28"/>
          <w:szCs w:val="28"/>
        </w:rPr>
        <w:t xml:space="preserve"> </w:t>
      </w:r>
    </w:p>
    <w:p w:rsidR="008A6605" w:rsidRPr="003B12EF" w:rsidRDefault="00753674" w:rsidP="00753674">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Федеральным</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ом от 15.02.2016 №</w:t>
      </w:r>
      <w:r w:rsidR="008A6605" w:rsidRPr="003B12EF">
        <w:rPr>
          <w:rFonts w:ascii="Times New Roman" w:hAnsi="Times New Roman" w:cs="Times New Roman"/>
          <w:b/>
          <w:sz w:val="28"/>
          <w:szCs w:val="28"/>
        </w:rPr>
        <w:t xml:space="preserve"> 26-ФЗ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w:t>
      </w:r>
      <w:r w:rsidRPr="003B12EF">
        <w:rPr>
          <w:rFonts w:ascii="Times New Roman" w:hAnsi="Times New Roman" w:cs="Times New Roman"/>
          <w:b/>
          <w:sz w:val="28"/>
          <w:szCs w:val="28"/>
        </w:rPr>
        <w:t xml:space="preserve"> изменений в Федеральный закон «</w:t>
      </w:r>
      <w:r w:rsidR="008A6605" w:rsidRPr="003B12EF">
        <w:rPr>
          <w:rFonts w:ascii="Times New Roman" w:hAnsi="Times New Roman" w:cs="Times New Roman"/>
          <w:b/>
          <w:sz w:val="28"/>
          <w:szCs w:val="28"/>
        </w:rPr>
        <w:t>Об автомобильных дорогах и о дорожной деятельности в Российской Федерации и о внесении изменений в отдельные законодате</w:t>
      </w:r>
      <w:r w:rsidRPr="003B12EF">
        <w:rPr>
          <w:rFonts w:ascii="Times New Roman" w:hAnsi="Times New Roman" w:cs="Times New Roman"/>
          <w:b/>
          <w:sz w:val="28"/>
          <w:szCs w:val="28"/>
        </w:rPr>
        <w:t>льные акты Российской Федерации»</w:t>
      </w:r>
      <w:r w:rsidRPr="003B12EF">
        <w:rPr>
          <w:rFonts w:ascii="Times New Roman" w:hAnsi="Times New Roman" w:cs="Times New Roman"/>
          <w:sz w:val="28"/>
          <w:szCs w:val="28"/>
        </w:rPr>
        <w:t xml:space="preserve"> у</w:t>
      </w:r>
      <w:r w:rsidR="008A6605" w:rsidRPr="003B12EF">
        <w:rPr>
          <w:rFonts w:ascii="Times New Roman" w:hAnsi="Times New Roman" w:cs="Times New Roman"/>
          <w:bCs/>
          <w:sz w:val="28"/>
          <w:szCs w:val="28"/>
        </w:rPr>
        <w:t>точнена компетенция органов различных уровней власти при осуществлении контроля и надзора за обеспечением сохранности автомобильных дорог</w:t>
      </w:r>
      <w:r w:rsidRPr="003B12EF">
        <w:rPr>
          <w:rFonts w:ascii="Times New Roman" w:hAnsi="Times New Roman" w:cs="Times New Roman"/>
          <w:sz w:val="28"/>
          <w:szCs w:val="28"/>
        </w:rPr>
        <w:t>. Так, к</w:t>
      </w:r>
      <w:r w:rsidR="008A6605" w:rsidRPr="003B12EF">
        <w:rPr>
          <w:rFonts w:ascii="Times New Roman" w:hAnsi="Times New Roman" w:cs="Times New Roman"/>
          <w:sz w:val="28"/>
          <w:szCs w:val="28"/>
        </w:rPr>
        <w:t xml:space="preserve"> полномочиям органов государственной власти РФ отнесено установление порядка осуществления федерального государственного надзора за обеспечением сохранности автомобильных дорог федерального значения. К полномочиям органов государственной власти субъектов РФ отнесено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К полномочиям органов местного самоуправления, соответственно, отнесено установление порядка осуществления муниципального </w:t>
      </w:r>
      <w:proofErr w:type="gramStart"/>
      <w:r w:rsidR="008A6605" w:rsidRPr="003B12EF">
        <w:rPr>
          <w:rFonts w:ascii="Times New Roman" w:hAnsi="Times New Roman" w:cs="Times New Roman"/>
          <w:sz w:val="28"/>
          <w:szCs w:val="28"/>
        </w:rPr>
        <w:t>контроля за</w:t>
      </w:r>
      <w:proofErr w:type="gramEnd"/>
      <w:r w:rsidR="008A6605" w:rsidRPr="003B12EF">
        <w:rPr>
          <w:rFonts w:ascii="Times New Roman" w:hAnsi="Times New Roman" w:cs="Times New Roman"/>
          <w:sz w:val="28"/>
          <w:szCs w:val="28"/>
        </w:rPr>
        <w:t xml:space="preserve"> обеспечением сохранности автомобильных дорог местного значения.</w:t>
      </w:r>
    </w:p>
    <w:p w:rsidR="008A6605" w:rsidRPr="003B12EF" w:rsidRDefault="00B66597" w:rsidP="00B66597">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В связи с принятием </w:t>
      </w:r>
      <w:r w:rsidRPr="003B12EF">
        <w:rPr>
          <w:rFonts w:ascii="Times New Roman" w:hAnsi="Times New Roman" w:cs="Times New Roman"/>
          <w:b/>
          <w:sz w:val="28"/>
          <w:szCs w:val="28"/>
        </w:rPr>
        <w:t>Федерального</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а от 15.02.2016 №</w:t>
      </w:r>
      <w:r w:rsidR="008A6605" w:rsidRPr="003B12EF">
        <w:rPr>
          <w:rFonts w:ascii="Times New Roman" w:hAnsi="Times New Roman" w:cs="Times New Roman"/>
          <w:b/>
          <w:sz w:val="28"/>
          <w:szCs w:val="28"/>
        </w:rPr>
        <w:t xml:space="preserve"> 23-ФЗ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изменений в Бюджет</w:t>
      </w:r>
      <w:r w:rsidRPr="003B12EF">
        <w:rPr>
          <w:rFonts w:ascii="Times New Roman" w:hAnsi="Times New Roman" w:cs="Times New Roman"/>
          <w:b/>
          <w:sz w:val="28"/>
          <w:szCs w:val="28"/>
        </w:rPr>
        <w:t>ный кодекс Российской Федерации»</w:t>
      </w:r>
      <w:r w:rsidRPr="003B12EF">
        <w:rPr>
          <w:rFonts w:ascii="Times New Roman" w:hAnsi="Times New Roman" w:cs="Times New Roman"/>
          <w:sz w:val="28"/>
          <w:szCs w:val="28"/>
        </w:rPr>
        <w:t xml:space="preserve"> и</w:t>
      </w:r>
      <w:r w:rsidR="008A6605" w:rsidRPr="003B12EF">
        <w:rPr>
          <w:rFonts w:ascii="Times New Roman" w:hAnsi="Times New Roman" w:cs="Times New Roman"/>
          <w:bCs/>
          <w:sz w:val="28"/>
          <w:szCs w:val="28"/>
        </w:rPr>
        <w:t xml:space="preserve">ностранным юридическим лицам, включая </w:t>
      </w:r>
      <w:proofErr w:type="spellStart"/>
      <w:r w:rsidR="008A6605" w:rsidRPr="003B12EF">
        <w:rPr>
          <w:rFonts w:ascii="Times New Roman" w:hAnsi="Times New Roman" w:cs="Times New Roman"/>
          <w:bCs/>
          <w:sz w:val="28"/>
          <w:szCs w:val="28"/>
        </w:rPr>
        <w:t>офшорные</w:t>
      </w:r>
      <w:proofErr w:type="spellEnd"/>
      <w:r w:rsidR="008A6605" w:rsidRPr="003B12EF">
        <w:rPr>
          <w:rFonts w:ascii="Times New Roman" w:hAnsi="Times New Roman" w:cs="Times New Roman"/>
          <w:bCs/>
          <w:sz w:val="28"/>
          <w:szCs w:val="28"/>
        </w:rPr>
        <w:t xml:space="preserve"> компании, запрещено </w:t>
      </w:r>
      <w:r w:rsidR="008A6605" w:rsidRPr="003B12EF">
        <w:rPr>
          <w:rFonts w:ascii="Times New Roman" w:hAnsi="Times New Roman" w:cs="Times New Roman"/>
          <w:bCs/>
          <w:sz w:val="28"/>
          <w:szCs w:val="28"/>
        </w:rPr>
        <w:lastRenderedPageBreak/>
        <w:t>оказывать государственную поддержку в форме субсидий и бюджетных инвестиций</w:t>
      </w:r>
      <w:r w:rsidRPr="003B12EF">
        <w:rPr>
          <w:rFonts w:ascii="Times New Roman" w:hAnsi="Times New Roman" w:cs="Times New Roman"/>
          <w:bCs/>
          <w:sz w:val="28"/>
          <w:szCs w:val="28"/>
        </w:rPr>
        <w:t>.</w:t>
      </w:r>
    </w:p>
    <w:p w:rsidR="008A6605" w:rsidRPr="003B12EF" w:rsidRDefault="008A6605" w:rsidP="008A6605">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Согласно Федеральному закону не допускается предоставление предусмотренных статьей 78 Бюджетного кодекса РФ (далее - Кодекс) субсидий и предусмотренных статьей 80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Минфином России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3B12EF">
        <w:rPr>
          <w:rFonts w:ascii="Times New Roman" w:hAnsi="Times New Roman" w:cs="Times New Roman"/>
          <w:sz w:val="28"/>
          <w:szCs w:val="28"/>
        </w:rPr>
        <w:t xml:space="preserve"> операций (</w:t>
      </w:r>
      <w:proofErr w:type="spellStart"/>
      <w:r w:rsidRPr="003B12EF">
        <w:rPr>
          <w:rFonts w:ascii="Times New Roman" w:hAnsi="Times New Roman" w:cs="Times New Roman"/>
          <w:sz w:val="28"/>
          <w:szCs w:val="28"/>
        </w:rPr>
        <w:t>офшорные</w:t>
      </w:r>
      <w:proofErr w:type="spellEnd"/>
      <w:r w:rsidRPr="003B12EF">
        <w:rPr>
          <w:rFonts w:ascii="Times New Roman" w:hAnsi="Times New Roman" w:cs="Times New Roman"/>
          <w:sz w:val="28"/>
          <w:szCs w:val="28"/>
        </w:rPr>
        <w:t xml:space="preserve"> зоны).</w:t>
      </w:r>
    </w:p>
    <w:p w:rsidR="008A6605" w:rsidRPr="003B12EF" w:rsidRDefault="008A6605" w:rsidP="008A6605">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Предоставление государственных или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местом регистрации которых является государство или территория, включенные в утверждаемый Минфином России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3B12EF">
        <w:rPr>
          <w:rFonts w:ascii="Times New Roman" w:hAnsi="Times New Roman" w:cs="Times New Roman"/>
          <w:sz w:val="28"/>
          <w:szCs w:val="28"/>
        </w:rPr>
        <w:t xml:space="preserve"> предоставления информации при проведении финансовых операций (</w:t>
      </w:r>
      <w:proofErr w:type="spellStart"/>
      <w:r w:rsidRPr="003B12EF">
        <w:rPr>
          <w:rFonts w:ascii="Times New Roman" w:hAnsi="Times New Roman" w:cs="Times New Roman"/>
          <w:sz w:val="28"/>
          <w:szCs w:val="28"/>
        </w:rPr>
        <w:t>офшорные</w:t>
      </w:r>
      <w:proofErr w:type="spellEnd"/>
      <w:r w:rsidRPr="003B12EF">
        <w:rPr>
          <w:rFonts w:ascii="Times New Roman" w:hAnsi="Times New Roman" w:cs="Times New Roman"/>
          <w:sz w:val="28"/>
          <w:szCs w:val="28"/>
        </w:rPr>
        <w:t xml:space="preserve"> зоны), а также в случае, если бенефициарами по гарантиям, за исключением государственных или муниципальных гарантий, предусмотренных статьей 115.1 Кодекса, являются указанные юридические лица.</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Государственная или муниципальная гарантия, предоставленная с нарушением указанных положений,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или муниципальной гарантии не осуществляется. В случае</w:t>
      </w:r>
      <w:proofErr w:type="gramStart"/>
      <w:r w:rsidRPr="003B12EF">
        <w:rPr>
          <w:rFonts w:ascii="Times New Roman" w:hAnsi="Times New Roman" w:cs="Times New Roman"/>
          <w:sz w:val="28"/>
          <w:szCs w:val="28"/>
        </w:rPr>
        <w:t>,</w:t>
      </w:r>
      <w:proofErr w:type="gramEnd"/>
      <w:r w:rsidRPr="003B12EF">
        <w:rPr>
          <w:rFonts w:ascii="Times New Roman" w:hAnsi="Times New Roman" w:cs="Times New Roman"/>
          <w:sz w:val="28"/>
          <w:szCs w:val="28"/>
        </w:rPr>
        <w:t xml:space="preserve"> если исполнение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При этом предусмотрено, что указанные положения применяются к правоотношениям, возникающим при составлении и исполнении бюджетов бюджетной системы Российской Федерации, начиная с бюджетов на 2017 год (на 2017 год и на плановый период 2018 и 2019 годов).</w:t>
      </w:r>
    </w:p>
    <w:p w:rsidR="008A6605" w:rsidRPr="003B12EF" w:rsidRDefault="008A6605" w:rsidP="00B66597">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Также, в числе прочего, внесены изменения в статьи 78, 78.1 и 80 Кодекса, в соответствии с которыми обязательным условием, включаемым в договоры (соглашения) о предоставлении субсидий юридическим лицам (за исключением субсидий государственным (муниципальным) учреждениям), а также бюджетных инвестиций, является запрет конвертации указанных средств в иностранную валюту, за исключением операций, осуществляемых в соответствии с валютным законодательством РФ при закупке (поставке) высокотехнологичного</w:t>
      </w:r>
      <w:proofErr w:type="gramEnd"/>
      <w:r w:rsidRPr="003B12EF">
        <w:rPr>
          <w:rFonts w:ascii="Times New Roman" w:hAnsi="Times New Roman" w:cs="Times New Roman"/>
          <w:sz w:val="28"/>
          <w:szCs w:val="28"/>
        </w:rPr>
        <w:t xml:space="preserve"> импортного оборудования, сырья и комплектующих изделий, а также иных операций, связанных с достижением целей </w:t>
      </w:r>
      <w:r w:rsidRPr="003B12EF">
        <w:rPr>
          <w:rFonts w:ascii="Times New Roman" w:hAnsi="Times New Roman" w:cs="Times New Roman"/>
          <w:sz w:val="28"/>
          <w:szCs w:val="28"/>
        </w:rPr>
        <w:lastRenderedPageBreak/>
        <w:t>предоставления бюджетных инвестиций, определенных решениями о предоставлении бюджетных инвестиций юридическим лицам.</w:t>
      </w:r>
    </w:p>
    <w:p w:rsidR="008A6605" w:rsidRPr="003B12EF" w:rsidRDefault="00B66597" w:rsidP="00B66597">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Федеральным</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ом от 15.02.2016 №</w:t>
      </w:r>
      <w:r w:rsidR="008A6605" w:rsidRPr="003B12EF">
        <w:rPr>
          <w:rFonts w:ascii="Times New Roman" w:hAnsi="Times New Roman" w:cs="Times New Roman"/>
          <w:b/>
          <w:sz w:val="28"/>
          <w:szCs w:val="28"/>
        </w:rPr>
        <w:t xml:space="preserve"> 28-ФЗ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изменения в с</w:t>
      </w:r>
      <w:r w:rsidRPr="003B12EF">
        <w:rPr>
          <w:rFonts w:ascii="Times New Roman" w:hAnsi="Times New Roman" w:cs="Times New Roman"/>
          <w:b/>
          <w:sz w:val="28"/>
          <w:szCs w:val="28"/>
        </w:rPr>
        <w:t>татью 21.3 Федерального закона «</w:t>
      </w:r>
      <w:r w:rsidR="008A6605" w:rsidRPr="003B12EF">
        <w:rPr>
          <w:rFonts w:ascii="Times New Roman" w:hAnsi="Times New Roman" w:cs="Times New Roman"/>
          <w:b/>
          <w:sz w:val="28"/>
          <w:szCs w:val="28"/>
        </w:rPr>
        <w:t>Об организации предоставления госуда</w:t>
      </w:r>
      <w:r w:rsidRPr="003B12EF">
        <w:rPr>
          <w:rFonts w:ascii="Times New Roman" w:hAnsi="Times New Roman" w:cs="Times New Roman"/>
          <w:b/>
          <w:sz w:val="28"/>
          <w:szCs w:val="28"/>
        </w:rPr>
        <w:t>рственных и муниципальных услуг»</w:t>
      </w:r>
      <w:r w:rsidRPr="003B12EF">
        <w:rPr>
          <w:rFonts w:ascii="Times New Roman" w:hAnsi="Times New Roman" w:cs="Times New Roman"/>
          <w:sz w:val="28"/>
          <w:szCs w:val="28"/>
        </w:rPr>
        <w:t xml:space="preserve"> у</w:t>
      </w:r>
      <w:r w:rsidR="008A6605" w:rsidRPr="003B12EF">
        <w:rPr>
          <w:rFonts w:ascii="Times New Roman" w:hAnsi="Times New Roman" w:cs="Times New Roman"/>
          <w:bCs/>
          <w:sz w:val="28"/>
          <w:szCs w:val="28"/>
        </w:rPr>
        <w:t>точнен порядок возврата денежных средств физическим и юридическим лицам в случаях осуществления ими государственных и муниципальных платежей</w:t>
      </w:r>
      <w:r w:rsidRPr="003B12EF">
        <w:rPr>
          <w:rFonts w:ascii="Times New Roman" w:hAnsi="Times New Roman" w:cs="Times New Roman"/>
          <w:bCs/>
          <w:sz w:val="28"/>
          <w:szCs w:val="28"/>
        </w:rPr>
        <w:t>.</w:t>
      </w:r>
    </w:p>
    <w:p w:rsidR="008A6605" w:rsidRPr="003B12EF" w:rsidRDefault="008A6605" w:rsidP="00AB3E49">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sz w:val="28"/>
          <w:szCs w:val="28"/>
        </w:rPr>
        <w:t xml:space="preserve">Установлено, что возврат денежных средств физическим и юридическим лицам в случаях осуществления ими платежей за оказание государственных и муниципальных услуг, услуг, указанных в части 3 статьи 1 и части 1 статьи 9 Федерального закона </w:t>
      </w:r>
      <w:r w:rsidR="00B66597" w:rsidRPr="003B12EF">
        <w:rPr>
          <w:rFonts w:ascii="Times New Roman" w:hAnsi="Times New Roman" w:cs="Times New Roman"/>
          <w:sz w:val="28"/>
          <w:szCs w:val="28"/>
        </w:rPr>
        <w:t>от 27.07.2010 № 210-ФЗ «</w:t>
      </w:r>
      <w:r w:rsidRPr="003B12EF">
        <w:rPr>
          <w:rFonts w:ascii="Times New Roman" w:hAnsi="Times New Roman" w:cs="Times New Roman"/>
          <w:sz w:val="28"/>
          <w:szCs w:val="28"/>
        </w:rPr>
        <w:t>Об организации предоставления госуда</w:t>
      </w:r>
      <w:r w:rsidR="00B66597" w:rsidRPr="003B12EF">
        <w:rPr>
          <w:rFonts w:ascii="Times New Roman" w:hAnsi="Times New Roman" w:cs="Times New Roman"/>
          <w:sz w:val="28"/>
          <w:szCs w:val="28"/>
        </w:rPr>
        <w:t>рственных и муниципальных услуг»</w:t>
      </w:r>
      <w:r w:rsidRPr="003B12EF">
        <w:rPr>
          <w:rFonts w:ascii="Times New Roman" w:hAnsi="Times New Roman" w:cs="Times New Roman"/>
          <w:sz w:val="28"/>
          <w:szCs w:val="28"/>
        </w:rPr>
        <w:t>, платежей, являющихся источниками формирования доходов бюджетов бюджетной системы Российской Федерации, а также иных платежей, в случаях</w:t>
      </w:r>
      <w:proofErr w:type="gramEnd"/>
      <w:r w:rsidRPr="003B12EF">
        <w:rPr>
          <w:rFonts w:ascii="Times New Roman" w:hAnsi="Times New Roman" w:cs="Times New Roman"/>
          <w:sz w:val="28"/>
          <w:szCs w:val="28"/>
        </w:rPr>
        <w:t>, предусмотренных федеральными законами, за исключением платежей, порядок возврата которых устанавливается федеральными законами, производится получателем денежных сре</w:t>
      </w:r>
      <w:proofErr w:type="gramStart"/>
      <w:r w:rsidRPr="003B12EF">
        <w:rPr>
          <w:rFonts w:ascii="Times New Roman" w:hAnsi="Times New Roman" w:cs="Times New Roman"/>
          <w:sz w:val="28"/>
          <w:szCs w:val="28"/>
        </w:rPr>
        <w:t>дств в с</w:t>
      </w:r>
      <w:proofErr w:type="gramEnd"/>
      <w:r w:rsidRPr="003B12EF">
        <w:rPr>
          <w:rFonts w:ascii="Times New Roman" w:hAnsi="Times New Roman" w:cs="Times New Roman"/>
          <w:sz w:val="28"/>
          <w:szCs w:val="28"/>
        </w:rPr>
        <w:t>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73296" w:rsidRPr="003B12EF" w:rsidRDefault="008A6605" w:rsidP="00573296">
      <w:pPr>
        <w:pStyle w:val="ConsPlusNormal"/>
        <w:ind w:firstLine="540"/>
        <w:rPr>
          <w:rFonts w:ascii="Times New Roman" w:hAnsi="Times New Roman" w:cs="Times New Roman"/>
          <w:sz w:val="28"/>
          <w:szCs w:val="28"/>
        </w:rPr>
      </w:pPr>
      <w:proofErr w:type="gramStart"/>
      <w:r w:rsidRPr="003B12EF">
        <w:rPr>
          <w:rFonts w:ascii="Times New Roman" w:hAnsi="Times New Roman" w:cs="Times New Roman"/>
          <w:b/>
          <w:sz w:val="28"/>
          <w:szCs w:val="28"/>
        </w:rPr>
        <w:t>Ф</w:t>
      </w:r>
      <w:r w:rsidR="00AB3E49" w:rsidRPr="003B12EF">
        <w:rPr>
          <w:rFonts w:ascii="Times New Roman" w:hAnsi="Times New Roman" w:cs="Times New Roman"/>
          <w:b/>
          <w:sz w:val="28"/>
          <w:szCs w:val="28"/>
        </w:rPr>
        <w:t>едеральный закон от 15.02.2016 №</w:t>
      </w:r>
      <w:r w:rsidRPr="003B12EF">
        <w:rPr>
          <w:rFonts w:ascii="Times New Roman" w:hAnsi="Times New Roman" w:cs="Times New Roman"/>
          <w:b/>
          <w:sz w:val="28"/>
          <w:szCs w:val="28"/>
        </w:rPr>
        <w:t xml:space="preserve"> 31-ФЗ</w:t>
      </w:r>
      <w:r w:rsidR="00AB3E49" w:rsidRPr="003B12EF">
        <w:rPr>
          <w:rFonts w:ascii="Times New Roman" w:hAnsi="Times New Roman" w:cs="Times New Roman"/>
          <w:b/>
          <w:sz w:val="28"/>
          <w:szCs w:val="28"/>
        </w:rPr>
        <w:t xml:space="preserve"> «</w:t>
      </w:r>
      <w:r w:rsidRPr="003B12EF">
        <w:rPr>
          <w:rFonts w:ascii="Times New Roman" w:hAnsi="Times New Roman" w:cs="Times New Roman"/>
          <w:b/>
          <w:sz w:val="28"/>
          <w:szCs w:val="28"/>
        </w:rPr>
        <w:t>О внесении изменений в</w:t>
      </w:r>
      <w:r w:rsidR="00AB3E49" w:rsidRPr="003B12EF">
        <w:rPr>
          <w:rFonts w:ascii="Times New Roman" w:hAnsi="Times New Roman" w:cs="Times New Roman"/>
          <w:b/>
          <w:sz w:val="28"/>
          <w:szCs w:val="28"/>
        </w:rPr>
        <w:t xml:space="preserve"> статью 11 Федерального закона «</w:t>
      </w:r>
      <w:r w:rsidRPr="003B12EF">
        <w:rPr>
          <w:rFonts w:ascii="Times New Roman" w:hAnsi="Times New Roman" w:cs="Times New Roman"/>
          <w:b/>
          <w:sz w:val="28"/>
          <w:szCs w:val="28"/>
        </w:rPr>
        <w:t>О защите населения и территорий от чрезвычайных ситуаций прир</w:t>
      </w:r>
      <w:r w:rsidR="00AB3E49" w:rsidRPr="003B12EF">
        <w:rPr>
          <w:rFonts w:ascii="Times New Roman" w:hAnsi="Times New Roman" w:cs="Times New Roman"/>
          <w:b/>
          <w:sz w:val="28"/>
          <w:szCs w:val="28"/>
        </w:rPr>
        <w:t>одного и техногенного характера»</w:t>
      </w:r>
      <w:r w:rsidR="00AB3E49" w:rsidRPr="003B12EF">
        <w:rPr>
          <w:rFonts w:ascii="Times New Roman" w:hAnsi="Times New Roman" w:cs="Times New Roman"/>
          <w:sz w:val="28"/>
          <w:szCs w:val="28"/>
        </w:rPr>
        <w:t xml:space="preserve"> н</w:t>
      </w:r>
      <w:r w:rsidR="00AB3E49" w:rsidRPr="003B12EF">
        <w:rPr>
          <w:rFonts w:ascii="Times New Roman" w:hAnsi="Times New Roman" w:cs="Times New Roman"/>
          <w:bCs/>
          <w:sz w:val="28"/>
          <w:szCs w:val="28"/>
        </w:rPr>
        <w:t>аправлен</w:t>
      </w:r>
      <w:r w:rsidRPr="003B12EF">
        <w:rPr>
          <w:rFonts w:ascii="Times New Roman" w:hAnsi="Times New Roman" w:cs="Times New Roman"/>
          <w:bCs/>
          <w:sz w:val="28"/>
          <w:szCs w:val="28"/>
        </w:rPr>
        <w:t xml:space="preserve"> на устранение внутренних противоречий, </w:t>
      </w:r>
      <w:r w:rsidR="00AB3E49" w:rsidRPr="003B12EF">
        <w:rPr>
          <w:rFonts w:ascii="Times New Roman" w:hAnsi="Times New Roman" w:cs="Times New Roman"/>
          <w:bCs/>
          <w:sz w:val="28"/>
          <w:szCs w:val="28"/>
        </w:rPr>
        <w:t>возникших в Федеральном законе от 21.12.1994 № 68-ФЗ «</w:t>
      </w:r>
      <w:r w:rsidRPr="003B12EF">
        <w:rPr>
          <w:rFonts w:ascii="Times New Roman" w:hAnsi="Times New Roman" w:cs="Times New Roman"/>
          <w:bCs/>
          <w:sz w:val="28"/>
          <w:szCs w:val="28"/>
        </w:rPr>
        <w:t>О защите населения и территорий от чрезвычайных ситуаций природного и техногенного характера</w:t>
      </w:r>
      <w:r w:rsidR="00AB3E49" w:rsidRPr="003B12EF">
        <w:rPr>
          <w:rFonts w:ascii="Times New Roman" w:hAnsi="Times New Roman" w:cs="Times New Roman"/>
          <w:bCs/>
          <w:sz w:val="28"/>
          <w:szCs w:val="28"/>
        </w:rPr>
        <w:t>»</w:t>
      </w:r>
      <w:r w:rsidR="00AB3E49" w:rsidRPr="003B12EF">
        <w:rPr>
          <w:rFonts w:ascii="Times New Roman" w:hAnsi="Times New Roman" w:cs="Times New Roman"/>
          <w:sz w:val="28"/>
          <w:szCs w:val="28"/>
        </w:rPr>
        <w:t>, а именно:</w:t>
      </w:r>
      <w:proofErr w:type="gramEnd"/>
      <w:r w:rsidR="00AB3E49" w:rsidRPr="003B12EF">
        <w:rPr>
          <w:rFonts w:ascii="Times New Roman" w:hAnsi="Times New Roman" w:cs="Times New Roman"/>
          <w:sz w:val="28"/>
          <w:szCs w:val="28"/>
        </w:rPr>
        <w:t xml:space="preserve"> </w:t>
      </w:r>
      <w:proofErr w:type="gramStart"/>
      <w:r w:rsidRPr="003B12EF">
        <w:rPr>
          <w:rFonts w:ascii="Times New Roman" w:hAnsi="Times New Roman" w:cs="Times New Roman"/>
          <w:sz w:val="28"/>
          <w:szCs w:val="28"/>
        </w:rPr>
        <w:t>Фед</w:t>
      </w:r>
      <w:r w:rsidR="00AB3E49" w:rsidRPr="003B12EF">
        <w:rPr>
          <w:rFonts w:ascii="Times New Roman" w:hAnsi="Times New Roman" w:cs="Times New Roman"/>
          <w:sz w:val="28"/>
          <w:szCs w:val="28"/>
        </w:rPr>
        <w:t>еральным законом от 02.05.2015 № 119-ФЗ «</w:t>
      </w:r>
      <w:r w:rsidRPr="003B12EF">
        <w:rPr>
          <w:rFonts w:ascii="Times New Roman" w:hAnsi="Times New Roman" w:cs="Times New Roman"/>
          <w:sz w:val="28"/>
          <w:szCs w:val="28"/>
        </w:rPr>
        <w:t xml:space="preserve">О внесении </w:t>
      </w:r>
      <w:r w:rsidR="00AB3E49" w:rsidRPr="003B12EF">
        <w:rPr>
          <w:rFonts w:ascii="Times New Roman" w:hAnsi="Times New Roman" w:cs="Times New Roman"/>
          <w:sz w:val="28"/>
          <w:szCs w:val="28"/>
        </w:rPr>
        <w:t>изменений в Федеральный закон «</w:t>
      </w:r>
      <w:r w:rsidRPr="003B12EF">
        <w:rPr>
          <w:rFonts w:ascii="Times New Roman" w:hAnsi="Times New Roman" w:cs="Times New Roman"/>
          <w:sz w:val="28"/>
          <w:szCs w:val="28"/>
        </w:rPr>
        <w:t>О защите населения и территорий от чрезвычайных ситуаций прир</w:t>
      </w:r>
      <w:r w:rsidR="00AB3E49" w:rsidRPr="003B12EF">
        <w:rPr>
          <w:rFonts w:ascii="Times New Roman" w:hAnsi="Times New Roman" w:cs="Times New Roman"/>
          <w:sz w:val="28"/>
          <w:szCs w:val="28"/>
        </w:rPr>
        <w:t>одного и техногенного характера»</w:t>
      </w:r>
      <w:r w:rsidRPr="003B12EF">
        <w:rPr>
          <w:rFonts w:ascii="Times New Roman" w:hAnsi="Times New Roman" w:cs="Times New Roman"/>
          <w:sz w:val="28"/>
          <w:szCs w:val="28"/>
        </w:rPr>
        <w:t xml:space="preserve"> была изложена в новой редакции </w:t>
      </w:r>
      <w:r w:rsidR="00AB3E49" w:rsidRPr="003B12EF">
        <w:rPr>
          <w:rFonts w:ascii="Times New Roman" w:hAnsi="Times New Roman" w:cs="Times New Roman"/>
          <w:sz w:val="28"/>
          <w:szCs w:val="28"/>
        </w:rPr>
        <w:t>статья 4.1 Федерального закона от 21.12.1994 № 68-ФЗ «</w:t>
      </w:r>
      <w:r w:rsidRPr="003B12EF">
        <w:rPr>
          <w:rFonts w:ascii="Times New Roman" w:hAnsi="Times New Roman" w:cs="Times New Roman"/>
          <w:sz w:val="28"/>
          <w:szCs w:val="28"/>
        </w:rPr>
        <w:t>О защите населения и территорий от чрезвычайных ситуаций прир</w:t>
      </w:r>
      <w:r w:rsidR="00AB3E49" w:rsidRPr="003B12EF">
        <w:rPr>
          <w:rFonts w:ascii="Times New Roman" w:hAnsi="Times New Roman" w:cs="Times New Roman"/>
          <w:sz w:val="28"/>
          <w:szCs w:val="28"/>
        </w:rPr>
        <w:t>одного и техногенного характера»</w:t>
      </w:r>
      <w:r w:rsidRPr="003B12EF">
        <w:rPr>
          <w:rFonts w:ascii="Times New Roman" w:hAnsi="Times New Roman" w:cs="Times New Roman"/>
          <w:sz w:val="28"/>
          <w:szCs w:val="28"/>
        </w:rPr>
        <w:t>, при этом по тексту документа были оставлены ссылки на нормы статьи в предыдущей</w:t>
      </w:r>
      <w:proofErr w:type="gramEnd"/>
      <w:r w:rsidRPr="003B12EF">
        <w:rPr>
          <w:rFonts w:ascii="Times New Roman" w:hAnsi="Times New Roman" w:cs="Times New Roman"/>
          <w:sz w:val="28"/>
          <w:szCs w:val="28"/>
        </w:rPr>
        <w:t xml:space="preserve"> редакции. Принятым законом установлено, что порядок установления регионального (межмуниципального) и местного уровней реагирования установлен пунктом 8 статьи 4.1 Федерального закона, а не пунктом 3 статьи 4.1, как это было ранее.</w:t>
      </w:r>
    </w:p>
    <w:p w:rsidR="008A6605" w:rsidRPr="003B12EF" w:rsidRDefault="00573296" w:rsidP="00573296">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Федеральным</w:t>
      </w:r>
      <w:r w:rsidR="008A6605" w:rsidRPr="003B12EF">
        <w:rPr>
          <w:rFonts w:ascii="Times New Roman" w:hAnsi="Times New Roman" w:cs="Times New Roman"/>
          <w:b/>
          <w:sz w:val="28"/>
          <w:szCs w:val="28"/>
        </w:rPr>
        <w:t xml:space="preserve"> закон</w:t>
      </w:r>
      <w:r w:rsidRPr="003B12EF">
        <w:rPr>
          <w:rFonts w:ascii="Times New Roman" w:hAnsi="Times New Roman" w:cs="Times New Roman"/>
          <w:b/>
          <w:sz w:val="28"/>
          <w:szCs w:val="28"/>
        </w:rPr>
        <w:t>ом от 15.02.2016 №</w:t>
      </w:r>
      <w:r w:rsidR="008A6605" w:rsidRPr="003B12EF">
        <w:rPr>
          <w:rFonts w:ascii="Times New Roman" w:hAnsi="Times New Roman" w:cs="Times New Roman"/>
          <w:b/>
          <w:sz w:val="28"/>
          <w:szCs w:val="28"/>
        </w:rPr>
        <w:t xml:space="preserve"> 18-ФЗ</w:t>
      </w:r>
      <w:r w:rsidRPr="003B12EF">
        <w:rPr>
          <w:rFonts w:ascii="Times New Roman" w:hAnsi="Times New Roman" w:cs="Times New Roman"/>
          <w:b/>
          <w:sz w:val="28"/>
          <w:szCs w:val="28"/>
        </w:rPr>
        <w:t xml:space="preserve"> «</w:t>
      </w:r>
      <w:r w:rsidR="008A6605" w:rsidRPr="003B12EF">
        <w:rPr>
          <w:rFonts w:ascii="Times New Roman" w:hAnsi="Times New Roman" w:cs="Times New Roman"/>
          <w:b/>
          <w:sz w:val="28"/>
          <w:szCs w:val="28"/>
        </w:rPr>
        <w:t>О внесении изменений 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w:t>
      </w:r>
      <w:r w:rsidRPr="003B12EF">
        <w:rPr>
          <w:rFonts w:ascii="Times New Roman" w:hAnsi="Times New Roman" w:cs="Times New Roman"/>
          <w:b/>
          <w:sz w:val="28"/>
          <w:szCs w:val="28"/>
        </w:rPr>
        <w:t xml:space="preserve"> об оспаривании отдельных актов»</w:t>
      </w:r>
      <w:r w:rsidRPr="003B12EF">
        <w:rPr>
          <w:rFonts w:ascii="Times New Roman" w:hAnsi="Times New Roman" w:cs="Times New Roman"/>
          <w:bCs/>
          <w:sz w:val="28"/>
          <w:szCs w:val="28"/>
        </w:rPr>
        <w:t xml:space="preserve"> уточнена </w:t>
      </w:r>
      <w:r w:rsidR="008A6605" w:rsidRPr="003B12EF">
        <w:rPr>
          <w:rFonts w:ascii="Times New Roman" w:hAnsi="Times New Roman" w:cs="Times New Roman"/>
          <w:bCs/>
          <w:sz w:val="28"/>
          <w:szCs w:val="28"/>
        </w:rPr>
        <w:t>процедура рассмотрения дел об оспаривании актов, содержащих разъяснения законодательства и обладающих нормативными свойствами</w:t>
      </w:r>
      <w:r w:rsidRPr="003B12EF">
        <w:rPr>
          <w:rFonts w:ascii="Times New Roman" w:hAnsi="Times New Roman" w:cs="Times New Roman"/>
          <w:bCs/>
          <w:sz w:val="28"/>
          <w:szCs w:val="28"/>
        </w:rPr>
        <w:t>.</w:t>
      </w:r>
    </w:p>
    <w:p w:rsidR="008A6605" w:rsidRPr="003B12EF" w:rsidRDefault="00573296" w:rsidP="00573296">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lastRenderedPageBreak/>
        <w:t>Так, и</w:t>
      </w:r>
      <w:r w:rsidR="008A6605" w:rsidRPr="003B12EF">
        <w:rPr>
          <w:rFonts w:ascii="Times New Roman" w:hAnsi="Times New Roman" w:cs="Times New Roman"/>
          <w:sz w:val="28"/>
          <w:szCs w:val="28"/>
        </w:rPr>
        <w:t>зменениями, внесенными в АПК РФ, предусмотрено, что арбитражные суды рассматривают дела 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АПК РФ отнесено к компетенции Суда по интеллектуальным правам.</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Установлен порядок опубликования решения Суда по интеллектуальным правам по делу об оспаривании акта, обладающего нормативными свойствами.</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 соответствии с поправками, внесенными в Кодекс административного судопроизводства РФ,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административные дела об оспаривании актов, содержащих разъяснения законодательства и обладающих нормативными свойствами.</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Верховный Суд РФ рассматривает в качестве суда первой инстанции административные дела об оспаривании актов федеральных органов исполнительной власти, иных федеральных государственных органов, Банка России, государственных внебюджетных фондов, в том числе ПФ РФ, ФСС РФ, ФФОМС, содержащих разъяснения законодательства и обладающих нормативными свойствами.</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Также в КАС РФ установлена процедура производства по административным делам об оспаривании актов, содержащих разъяснения законодательства и обладающих нормативными свойствами.</w:t>
      </w:r>
    </w:p>
    <w:p w:rsidR="00AB3E49" w:rsidRPr="003B12EF" w:rsidRDefault="008A6605" w:rsidP="004179C9">
      <w:pPr>
        <w:pStyle w:val="ConsPlusNormal"/>
        <w:spacing w:after="120"/>
        <w:rPr>
          <w:rFonts w:ascii="Times New Roman" w:hAnsi="Times New Roman" w:cs="Times New Roman"/>
          <w:sz w:val="28"/>
          <w:szCs w:val="28"/>
        </w:rPr>
      </w:pPr>
      <w:r w:rsidRPr="003B12EF">
        <w:rPr>
          <w:rFonts w:ascii="Times New Roman" w:hAnsi="Times New Roman" w:cs="Times New Roman"/>
          <w:sz w:val="28"/>
          <w:szCs w:val="28"/>
        </w:rPr>
        <w:t>Федеральный закон вступает в силу по истечении 30 дней после дня его официального опубликования.</w:t>
      </w:r>
    </w:p>
    <w:p w:rsidR="00EF5BF0" w:rsidRPr="003B12EF" w:rsidRDefault="00EF5BF0" w:rsidP="006C0187">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Постановление</w:t>
      </w:r>
      <w:r w:rsidR="006C0187" w:rsidRPr="003B12EF">
        <w:rPr>
          <w:rFonts w:ascii="Times New Roman" w:hAnsi="Times New Roman" w:cs="Times New Roman"/>
          <w:b/>
          <w:sz w:val="28"/>
          <w:szCs w:val="28"/>
        </w:rPr>
        <w:t>м</w:t>
      </w:r>
      <w:r w:rsidRPr="003B12EF">
        <w:rPr>
          <w:rFonts w:ascii="Times New Roman" w:hAnsi="Times New Roman" w:cs="Times New Roman"/>
          <w:b/>
          <w:sz w:val="28"/>
          <w:szCs w:val="28"/>
        </w:rPr>
        <w:t xml:space="preserve"> Правительства</w:t>
      </w:r>
      <w:r w:rsidR="006C0187" w:rsidRPr="003B12EF">
        <w:rPr>
          <w:rFonts w:ascii="Times New Roman" w:hAnsi="Times New Roman" w:cs="Times New Roman"/>
          <w:b/>
          <w:sz w:val="28"/>
          <w:szCs w:val="28"/>
        </w:rPr>
        <w:t xml:space="preserve"> РФ от 05.02.2016 №</w:t>
      </w:r>
      <w:r w:rsidRPr="003B12EF">
        <w:rPr>
          <w:rFonts w:ascii="Times New Roman" w:hAnsi="Times New Roman" w:cs="Times New Roman"/>
          <w:b/>
          <w:sz w:val="28"/>
          <w:szCs w:val="28"/>
        </w:rPr>
        <w:t xml:space="preserve"> 72</w:t>
      </w:r>
      <w:r w:rsidR="006C0187" w:rsidRPr="003B12EF">
        <w:rPr>
          <w:rFonts w:ascii="Times New Roman" w:hAnsi="Times New Roman" w:cs="Times New Roman"/>
          <w:b/>
          <w:sz w:val="28"/>
          <w:szCs w:val="28"/>
        </w:rPr>
        <w:t xml:space="preserve"> «</w:t>
      </w:r>
      <w:r w:rsidRPr="003B12EF">
        <w:rPr>
          <w:rFonts w:ascii="Times New Roman" w:hAnsi="Times New Roman" w:cs="Times New Roman"/>
          <w:b/>
          <w:sz w:val="28"/>
          <w:szCs w:val="28"/>
        </w:rPr>
        <w:t>О внесении изменений в отдельные акты Пра</w:t>
      </w:r>
      <w:r w:rsidR="006C0187" w:rsidRPr="003B12EF">
        <w:rPr>
          <w:rFonts w:ascii="Times New Roman" w:hAnsi="Times New Roman" w:cs="Times New Roman"/>
          <w:b/>
          <w:sz w:val="28"/>
          <w:szCs w:val="28"/>
        </w:rPr>
        <w:t>вительства Российской Федерации»</w:t>
      </w:r>
      <w:r w:rsidR="006C0187" w:rsidRPr="003B12EF">
        <w:rPr>
          <w:rFonts w:ascii="Times New Roman" w:hAnsi="Times New Roman" w:cs="Times New Roman"/>
          <w:sz w:val="28"/>
          <w:szCs w:val="28"/>
        </w:rPr>
        <w:t xml:space="preserve"> </w:t>
      </w:r>
      <w:r w:rsidRPr="003B12EF">
        <w:rPr>
          <w:rFonts w:ascii="Times New Roman" w:hAnsi="Times New Roman" w:cs="Times New Roman"/>
          <w:bCs/>
          <w:sz w:val="28"/>
          <w:szCs w:val="28"/>
        </w:rPr>
        <w:t>МФЦ предоставлено право проставления в паспортах отметок о регистрации по месту жительства и снятии с регистрационного учета граждан РФ</w:t>
      </w:r>
      <w:r w:rsidR="006C0187" w:rsidRPr="003B12EF">
        <w:rPr>
          <w:rFonts w:ascii="Times New Roman" w:hAnsi="Times New Roman" w:cs="Times New Roman"/>
          <w:sz w:val="28"/>
          <w:szCs w:val="28"/>
        </w:rPr>
        <w:t>.</w:t>
      </w:r>
      <w:r w:rsidR="004179C9" w:rsidRPr="003B12EF">
        <w:rPr>
          <w:rFonts w:ascii="Times New Roman" w:hAnsi="Times New Roman" w:cs="Times New Roman"/>
          <w:sz w:val="28"/>
          <w:szCs w:val="28"/>
        </w:rPr>
        <w:t xml:space="preserve"> </w:t>
      </w:r>
      <w:r w:rsidRPr="003B12EF">
        <w:rPr>
          <w:rFonts w:ascii="Times New Roman" w:hAnsi="Times New Roman" w:cs="Times New Roman"/>
          <w:sz w:val="28"/>
          <w:szCs w:val="28"/>
        </w:rPr>
        <w:t>Внесены поправки в Правила регистрации и снятия граждан Российской Федерации с регистрационного учета по месту пребывания и по месту жительства в пределах РФ, утвержденных Постановлением Правительства РФ от 17.07.1995 N 713, а также в Положение о паспорте гражданина РФ, утвержденное Постановлением Правительства РФ от 08.07.1997 N 828.</w:t>
      </w:r>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Поправками, в частности:</w:t>
      </w:r>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установлены особенности указанного взаимодействия между МФЦ и органами регистрационного учета граждан;</w:t>
      </w:r>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предусмотрено право МФЦ оформлять российским гражданам свидетельства о регистрации по месту пребывания и по месту жительства и проставлять отметки о регистрации и снятии с регистрационного учета по месту жительства в паспорт, удостоверяющий личность гражданина РФ.</w:t>
      </w:r>
    </w:p>
    <w:p w:rsidR="008A6605" w:rsidRPr="003B12EF" w:rsidRDefault="008A6605" w:rsidP="006C0187">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Постановление</w:t>
      </w:r>
      <w:r w:rsidR="006C0187" w:rsidRPr="003B12EF">
        <w:rPr>
          <w:rFonts w:ascii="Times New Roman" w:hAnsi="Times New Roman" w:cs="Times New Roman"/>
          <w:b/>
          <w:sz w:val="28"/>
          <w:szCs w:val="28"/>
        </w:rPr>
        <w:t>м</w:t>
      </w:r>
      <w:r w:rsidRPr="003B12EF">
        <w:rPr>
          <w:rFonts w:ascii="Times New Roman" w:hAnsi="Times New Roman" w:cs="Times New Roman"/>
          <w:b/>
          <w:sz w:val="28"/>
          <w:szCs w:val="28"/>
        </w:rPr>
        <w:t xml:space="preserve"> </w:t>
      </w:r>
      <w:r w:rsidR="006C0187" w:rsidRPr="003B12EF">
        <w:rPr>
          <w:rFonts w:ascii="Times New Roman" w:hAnsi="Times New Roman" w:cs="Times New Roman"/>
          <w:b/>
          <w:sz w:val="28"/>
          <w:szCs w:val="28"/>
        </w:rPr>
        <w:t>Правительства РФ от 01.02.2016 №</w:t>
      </w:r>
      <w:r w:rsidRPr="003B12EF">
        <w:rPr>
          <w:rFonts w:ascii="Times New Roman" w:hAnsi="Times New Roman" w:cs="Times New Roman"/>
          <w:b/>
          <w:sz w:val="28"/>
          <w:szCs w:val="28"/>
        </w:rPr>
        <w:t xml:space="preserve"> 53</w:t>
      </w:r>
      <w:r w:rsidR="006C0187" w:rsidRPr="003B12EF">
        <w:rPr>
          <w:rFonts w:ascii="Times New Roman" w:hAnsi="Times New Roman" w:cs="Times New Roman"/>
          <w:b/>
          <w:sz w:val="28"/>
          <w:szCs w:val="28"/>
        </w:rPr>
        <w:t xml:space="preserve"> «</w:t>
      </w:r>
      <w:r w:rsidRPr="003B12EF">
        <w:rPr>
          <w:rFonts w:ascii="Times New Roman" w:hAnsi="Times New Roman" w:cs="Times New Roman"/>
          <w:b/>
          <w:sz w:val="28"/>
          <w:szCs w:val="28"/>
        </w:rPr>
        <w: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w:t>
      </w:r>
      <w:r w:rsidR="006C0187" w:rsidRPr="003B12EF">
        <w:rPr>
          <w:rFonts w:ascii="Times New Roman" w:hAnsi="Times New Roman" w:cs="Times New Roman"/>
          <w:b/>
          <w:sz w:val="28"/>
          <w:szCs w:val="28"/>
        </w:rPr>
        <w:t>го кодекса Российской Федерации»</w:t>
      </w:r>
      <w:r w:rsidR="006C0187" w:rsidRPr="003B12EF">
        <w:rPr>
          <w:rFonts w:ascii="Times New Roman" w:hAnsi="Times New Roman" w:cs="Times New Roman"/>
          <w:sz w:val="28"/>
          <w:szCs w:val="28"/>
        </w:rPr>
        <w:t xml:space="preserve"> </w:t>
      </w:r>
      <w:r w:rsidR="006C0187" w:rsidRPr="003B12EF">
        <w:rPr>
          <w:rFonts w:ascii="Times New Roman" w:hAnsi="Times New Roman" w:cs="Times New Roman"/>
          <w:bCs/>
          <w:sz w:val="28"/>
          <w:szCs w:val="28"/>
        </w:rPr>
        <w:lastRenderedPageBreak/>
        <w:t>о</w:t>
      </w:r>
      <w:r w:rsidRPr="003B12EF">
        <w:rPr>
          <w:rFonts w:ascii="Times New Roman" w:hAnsi="Times New Roman" w:cs="Times New Roman"/>
          <w:bCs/>
          <w:sz w:val="28"/>
          <w:szCs w:val="28"/>
        </w:rPr>
        <w:t>пределена формула расчета размера арендной платы при заключении договора аренды лесного участка, находящегося в государственной или муниципальной собственности</w:t>
      </w:r>
      <w:r w:rsidR="006C0187" w:rsidRPr="003B12EF">
        <w:rPr>
          <w:rFonts w:ascii="Times New Roman" w:hAnsi="Times New Roman" w:cs="Times New Roman"/>
          <w:bCs/>
          <w:sz w:val="28"/>
          <w:szCs w:val="28"/>
        </w:rPr>
        <w:t>.</w:t>
      </w:r>
      <w:r w:rsidR="006C0187" w:rsidRPr="003B12EF">
        <w:rPr>
          <w:rFonts w:ascii="Times New Roman" w:hAnsi="Times New Roman" w:cs="Times New Roman"/>
          <w:sz w:val="28"/>
          <w:szCs w:val="28"/>
        </w:rPr>
        <w:t xml:space="preserve"> </w:t>
      </w:r>
      <w:proofErr w:type="gramStart"/>
      <w:r w:rsidRPr="003B12EF">
        <w:rPr>
          <w:rFonts w:ascii="Times New Roman" w:hAnsi="Times New Roman" w:cs="Times New Roman"/>
          <w:sz w:val="28"/>
          <w:szCs w:val="28"/>
        </w:rPr>
        <w:t>Утвержденная методика устанавливает порядок определения размера арендной платы при заключении договора аренды лесного участка, находящегося в государственной или муниципальной собственности, с арендатором, который надлежащим образом исполнил договор аренды такого лесного участка, предоставленного в аренду на торгах на срок более десяти лет, и по истечении срока действия исполненного договора аренды имеет право на заключение нового договора аренды такого лесного участка без</w:t>
      </w:r>
      <w:proofErr w:type="gramEnd"/>
      <w:r w:rsidRPr="003B12EF">
        <w:rPr>
          <w:rFonts w:ascii="Times New Roman" w:hAnsi="Times New Roman" w:cs="Times New Roman"/>
          <w:sz w:val="28"/>
          <w:szCs w:val="28"/>
        </w:rPr>
        <w:t xml:space="preserve"> проведения торгов.</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Расчет арендной платы по договору аренды в соответствии с настоящей методикой осуществляется органами государственной власти и органами местного самоуправления в пределах их полномочий, определенных в соответствии со статьями 81 - 84 Лесного кодекса РФ.</w:t>
      </w:r>
    </w:p>
    <w:p w:rsidR="00EF5BF0" w:rsidRPr="003B12EF" w:rsidRDefault="00EF5BF0" w:rsidP="00047CD0">
      <w:pPr>
        <w:pStyle w:val="ConsPlusNormal"/>
        <w:ind w:firstLine="540"/>
        <w:rPr>
          <w:rFonts w:ascii="Times New Roman" w:hAnsi="Times New Roman" w:cs="Times New Roman"/>
          <w:sz w:val="28"/>
          <w:szCs w:val="28"/>
        </w:rPr>
      </w:pPr>
      <w:r w:rsidRPr="003B12EF">
        <w:rPr>
          <w:rFonts w:ascii="Times New Roman" w:hAnsi="Times New Roman" w:cs="Times New Roman"/>
          <w:b/>
          <w:sz w:val="28"/>
          <w:szCs w:val="28"/>
        </w:rPr>
        <w:t>Постановление</w:t>
      </w:r>
      <w:r w:rsidR="006C0187" w:rsidRPr="003B12EF">
        <w:rPr>
          <w:rFonts w:ascii="Times New Roman" w:hAnsi="Times New Roman" w:cs="Times New Roman"/>
          <w:b/>
          <w:sz w:val="28"/>
          <w:szCs w:val="28"/>
        </w:rPr>
        <w:t>м</w:t>
      </w:r>
      <w:r w:rsidRPr="003B12EF">
        <w:rPr>
          <w:rFonts w:ascii="Times New Roman" w:hAnsi="Times New Roman" w:cs="Times New Roman"/>
          <w:b/>
          <w:sz w:val="28"/>
          <w:szCs w:val="28"/>
        </w:rPr>
        <w:t xml:space="preserve"> </w:t>
      </w:r>
      <w:r w:rsidR="00047CD0" w:rsidRPr="003B12EF">
        <w:rPr>
          <w:rFonts w:ascii="Times New Roman" w:hAnsi="Times New Roman" w:cs="Times New Roman"/>
          <w:b/>
          <w:sz w:val="28"/>
          <w:szCs w:val="28"/>
        </w:rPr>
        <w:t>Правительства РФ от 05.02.2016 №</w:t>
      </w:r>
      <w:r w:rsidRPr="003B12EF">
        <w:rPr>
          <w:rFonts w:ascii="Times New Roman" w:hAnsi="Times New Roman" w:cs="Times New Roman"/>
          <w:b/>
          <w:sz w:val="28"/>
          <w:szCs w:val="28"/>
        </w:rPr>
        <w:t xml:space="preserve"> 79</w:t>
      </w:r>
      <w:r w:rsidR="00047CD0" w:rsidRPr="003B12EF">
        <w:rPr>
          <w:rFonts w:ascii="Times New Roman" w:hAnsi="Times New Roman" w:cs="Times New Roman"/>
          <w:b/>
          <w:sz w:val="28"/>
          <w:szCs w:val="28"/>
        </w:rPr>
        <w:t xml:space="preserve"> «</w:t>
      </w:r>
      <w:r w:rsidRPr="003B12EF">
        <w:rPr>
          <w:rFonts w:ascii="Times New Roman" w:hAnsi="Times New Roman" w:cs="Times New Roman"/>
          <w:b/>
          <w:sz w:val="28"/>
          <w:szCs w:val="28"/>
        </w:rPr>
        <w:t>Об утверждении Правил охран</w:t>
      </w:r>
      <w:r w:rsidR="00047CD0" w:rsidRPr="003B12EF">
        <w:rPr>
          <w:rFonts w:ascii="Times New Roman" w:hAnsi="Times New Roman" w:cs="Times New Roman"/>
          <w:b/>
          <w:sz w:val="28"/>
          <w:szCs w:val="28"/>
        </w:rPr>
        <w:t xml:space="preserve">ы поверхностных водных объектов» </w:t>
      </w:r>
      <w:r w:rsidR="00047CD0" w:rsidRPr="003B12EF">
        <w:rPr>
          <w:rFonts w:ascii="Times New Roman" w:hAnsi="Times New Roman" w:cs="Times New Roman"/>
          <w:sz w:val="28"/>
          <w:szCs w:val="28"/>
        </w:rPr>
        <w:t>у</w:t>
      </w:r>
      <w:r w:rsidRPr="003B12EF">
        <w:rPr>
          <w:rFonts w:ascii="Times New Roman" w:hAnsi="Times New Roman" w:cs="Times New Roman"/>
          <w:bCs/>
          <w:sz w:val="28"/>
          <w:szCs w:val="28"/>
        </w:rPr>
        <w:t>становлен порядок осуществления мероприятий по охране поверхностных водных объектов</w:t>
      </w:r>
      <w:r w:rsidR="00047CD0" w:rsidRPr="003B12EF">
        <w:rPr>
          <w:rFonts w:ascii="Times New Roman" w:hAnsi="Times New Roman" w:cs="Times New Roman"/>
          <w:sz w:val="28"/>
          <w:szCs w:val="28"/>
        </w:rPr>
        <w:t xml:space="preserve">. </w:t>
      </w:r>
      <w:proofErr w:type="gramStart"/>
      <w:r w:rsidRPr="003B12EF">
        <w:rPr>
          <w:rFonts w:ascii="Times New Roman" w:hAnsi="Times New Roman" w:cs="Times New Roman"/>
          <w:sz w:val="28"/>
          <w:szCs w:val="28"/>
        </w:rPr>
        <w:t>Определены, в частности:</w:t>
      </w:r>
      <w:proofErr w:type="gramEnd"/>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 перечень лиц и органов, осуществляющих мероприятия по охране поверхностных водных объектов, в числе которых </w:t>
      </w:r>
      <w:proofErr w:type="spellStart"/>
      <w:r w:rsidRPr="003B12EF">
        <w:rPr>
          <w:rFonts w:ascii="Times New Roman" w:hAnsi="Times New Roman" w:cs="Times New Roman"/>
          <w:sz w:val="28"/>
          <w:szCs w:val="28"/>
        </w:rPr>
        <w:t>Росводресурсы</w:t>
      </w:r>
      <w:proofErr w:type="spellEnd"/>
      <w:r w:rsidRPr="003B12EF">
        <w:rPr>
          <w:rFonts w:ascii="Times New Roman" w:hAnsi="Times New Roman" w:cs="Times New Roman"/>
          <w:sz w:val="28"/>
          <w:szCs w:val="28"/>
        </w:rPr>
        <w:t>, органы исполнительной власти субъектов РФ, органы местного самоуправления, Минсельхоз России, собственники водных объектов и водопользователи;</w:t>
      </w:r>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перечень мероприятий по охране поверхностных водных объектов и порядок их реализации водопользователями и собственниками водных объектов - физическими и юридическими лицами;</w:t>
      </w:r>
    </w:p>
    <w:p w:rsidR="00EF5BF0" w:rsidRPr="003B12EF" w:rsidRDefault="00EF5BF0" w:rsidP="00EF5BF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лица, ответственные за планирование мероприятий по охране поверхностных водных объектов и порядок осуществления такого планирования;</w:t>
      </w:r>
    </w:p>
    <w:p w:rsidR="00EF5BF0" w:rsidRPr="003B12EF" w:rsidRDefault="00EF5BF0" w:rsidP="004179C9">
      <w:pPr>
        <w:pStyle w:val="ConsPlusNormal"/>
        <w:spacing w:after="120"/>
        <w:rPr>
          <w:rFonts w:ascii="Times New Roman" w:hAnsi="Times New Roman" w:cs="Times New Roman"/>
          <w:sz w:val="28"/>
          <w:szCs w:val="28"/>
        </w:rPr>
      </w:pPr>
      <w:r w:rsidRPr="003B12EF">
        <w:rPr>
          <w:rFonts w:ascii="Times New Roman" w:hAnsi="Times New Roman" w:cs="Times New Roman"/>
          <w:sz w:val="28"/>
          <w:szCs w:val="28"/>
        </w:rPr>
        <w:t xml:space="preserve">- лица, осуществляющие </w:t>
      </w:r>
      <w:proofErr w:type="gramStart"/>
      <w:r w:rsidRPr="003B12EF">
        <w:rPr>
          <w:rFonts w:ascii="Times New Roman" w:hAnsi="Times New Roman" w:cs="Times New Roman"/>
          <w:sz w:val="28"/>
          <w:szCs w:val="28"/>
        </w:rPr>
        <w:t>контроль за</w:t>
      </w:r>
      <w:proofErr w:type="gramEnd"/>
      <w:r w:rsidRPr="003B12EF">
        <w:rPr>
          <w:rFonts w:ascii="Times New Roman" w:hAnsi="Times New Roman" w:cs="Times New Roman"/>
          <w:sz w:val="28"/>
          <w:szCs w:val="28"/>
        </w:rPr>
        <w:t xml:space="preserve"> исполнением органами государственной власти субъектов РФ мероприятий по охране поверхностных водных объектов.</w:t>
      </w:r>
    </w:p>
    <w:p w:rsidR="008A6605" w:rsidRPr="003B12EF" w:rsidRDefault="00047CD0"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По вопросам ведения и предоставления бухгалтерской отчетности следует обратить внимание на следующее:</w:t>
      </w:r>
    </w:p>
    <w:p w:rsidR="008A6605" w:rsidRPr="003B12EF" w:rsidRDefault="00047CD0" w:rsidP="00047CD0">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п</w:t>
      </w:r>
      <w:r w:rsidR="008A6605" w:rsidRPr="003B12EF">
        <w:rPr>
          <w:rFonts w:ascii="Times New Roman" w:hAnsi="Times New Roman" w:cs="Times New Roman"/>
          <w:sz w:val="28"/>
          <w:szCs w:val="28"/>
        </w:rPr>
        <w:t>риказ</w:t>
      </w:r>
      <w:r w:rsidRPr="003B12EF">
        <w:rPr>
          <w:rFonts w:ascii="Times New Roman" w:hAnsi="Times New Roman" w:cs="Times New Roman"/>
          <w:sz w:val="28"/>
          <w:szCs w:val="28"/>
        </w:rPr>
        <w:t>ом Минфина России от 17.12.2015 №</w:t>
      </w:r>
      <w:r w:rsidR="008A6605" w:rsidRPr="003B12EF">
        <w:rPr>
          <w:rFonts w:ascii="Times New Roman" w:hAnsi="Times New Roman" w:cs="Times New Roman"/>
          <w:sz w:val="28"/>
          <w:szCs w:val="28"/>
        </w:rPr>
        <w:t xml:space="preserve"> 199н</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О внесении изменений в приказ Министерства финансов Российской</w:t>
      </w:r>
      <w:r w:rsidRPr="003B12EF">
        <w:rPr>
          <w:rFonts w:ascii="Times New Roman" w:hAnsi="Times New Roman" w:cs="Times New Roman"/>
          <w:sz w:val="28"/>
          <w:szCs w:val="28"/>
        </w:rPr>
        <w:t xml:space="preserve"> Федерации от 25 марта 2011 г. №  33н «</w:t>
      </w:r>
      <w:r w:rsidR="008A6605" w:rsidRPr="003B12EF">
        <w:rPr>
          <w:rFonts w:ascii="Times New Roman" w:hAnsi="Times New Roman" w:cs="Times New Roman"/>
          <w:sz w:val="28"/>
          <w:szCs w:val="28"/>
        </w:rPr>
        <w:t>Об утверждении Инструкции о порядке составления, представления годовой, квартальной бухгалтерской отчетности государственных (муниципальных) бю</w:t>
      </w:r>
      <w:r w:rsidRPr="003B12EF">
        <w:rPr>
          <w:rFonts w:ascii="Times New Roman" w:hAnsi="Times New Roman" w:cs="Times New Roman"/>
          <w:sz w:val="28"/>
          <w:szCs w:val="28"/>
        </w:rPr>
        <w:t>джетных и автономных учреждений» о</w:t>
      </w:r>
      <w:r w:rsidR="008A6605" w:rsidRPr="003B12EF">
        <w:rPr>
          <w:rFonts w:ascii="Times New Roman" w:hAnsi="Times New Roman" w:cs="Times New Roman"/>
          <w:bCs/>
          <w:sz w:val="28"/>
          <w:szCs w:val="28"/>
        </w:rPr>
        <w:t>бновлены требования к составлению бухгалтерской отчетности государственных (муниципальных) бюджетных и автономных учреждений</w:t>
      </w:r>
      <w:r w:rsidRPr="003B12EF">
        <w:rPr>
          <w:rFonts w:ascii="Times New Roman" w:hAnsi="Times New Roman" w:cs="Times New Roman"/>
          <w:bCs/>
          <w:sz w:val="28"/>
          <w:szCs w:val="28"/>
        </w:rPr>
        <w:t>.</w:t>
      </w:r>
    </w:p>
    <w:p w:rsidR="008A6605" w:rsidRPr="003B12EF" w:rsidRDefault="00047CD0"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Так, в</w:t>
      </w:r>
      <w:r w:rsidR="008A6605" w:rsidRPr="003B12EF">
        <w:rPr>
          <w:rFonts w:ascii="Times New Roman" w:hAnsi="Times New Roman" w:cs="Times New Roman"/>
          <w:sz w:val="28"/>
          <w:szCs w:val="28"/>
        </w:rPr>
        <w:t xml:space="preserve"> состав бухгалтерской отчетности </w:t>
      </w:r>
      <w:r w:rsidRPr="003B12EF">
        <w:rPr>
          <w:rFonts w:ascii="Times New Roman" w:hAnsi="Times New Roman" w:cs="Times New Roman"/>
          <w:sz w:val="28"/>
          <w:szCs w:val="28"/>
        </w:rPr>
        <w:t>включена еще одна форма отчета «</w:t>
      </w:r>
      <w:r w:rsidR="008A6605" w:rsidRPr="003B12EF">
        <w:rPr>
          <w:rFonts w:ascii="Times New Roman" w:hAnsi="Times New Roman" w:cs="Times New Roman"/>
          <w:sz w:val="28"/>
          <w:szCs w:val="28"/>
        </w:rPr>
        <w:t>Отчет о движении денежных средств учреждения (ф. 0503</w:t>
      </w:r>
      <w:r w:rsidRPr="003B12EF">
        <w:rPr>
          <w:rFonts w:ascii="Times New Roman" w:hAnsi="Times New Roman" w:cs="Times New Roman"/>
          <w:sz w:val="28"/>
          <w:szCs w:val="28"/>
        </w:rPr>
        <w:t>723)».</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Отчет</w:t>
      </w:r>
      <w:r w:rsidR="00047CD0" w:rsidRPr="003B12EF">
        <w:rPr>
          <w:rFonts w:ascii="Times New Roman" w:hAnsi="Times New Roman" w:cs="Times New Roman"/>
          <w:sz w:val="28"/>
          <w:szCs w:val="28"/>
        </w:rPr>
        <w:t>ность также дополняется формой «</w:t>
      </w:r>
      <w:r w:rsidRPr="003B12EF">
        <w:rPr>
          <w:rFonts w:ascii="Times New Roman" w:hAnsi="Times New Roman" w:cs="Times New Roman"/>
          <w:sz w:val="28"/>
          <w:szCs w:val="28"/>
        </w:rPr>
        <w:t>Сведения об исполнении судебных решений по денежным обязате</w:t>
      </w:r>
      <w:r w:rsidR="00047CD0" w:rsidRPr="003B12EF">
        <w:rPr>
          <w:rFonts w:ascii="Times New Roman" w:hAnsi="Times New Roman" w:cs="Times New Roman"/>
          <w:sz w:val="28"/>
          <w:szCs w:val="28"/>
        </w:rPr>
        <w:t>льствам учреждения (ф. 0503295)»</w:t>
      </w:r>
      <w:r w:rsidRPr="003B12EF">
        <w:rPr>
          <w:rFonts w:ascii="Times New Roman" w:hAnsi="Times New Roman" w:cs="Times New Roman"/>
          <w:sz w:val="28"/>
          <w:szCs w:val="28"/>
        </w:rPr>
        <w:t xml:space="preserve">. </w:t>
      </w:r>
    </w:p>
    <w:p w:rsidR="008A6605" w:rsidRPr="003B12EF" w:rsidRDefault="008A6605" w:rsidP="008A6605">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lastRenderedPageBreak/>
        <w:t>Существенно скорректирован порядок заполнения и форма Отчета об исполнении учреждением плана его финансово-хозяйственной деятельности (ф. 0503737).</w:t>
      </w:r>
    </w:p>
    <w:p w:rsidR="004179C9" w:rsidRPr="003B12EF" w:rsidRDefault="008A6605" w:rsidP="004179C9">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Отчет "Сведения по дебиторской и кредиторской задолженности учреждения (ф. 0503769)" дополнен новым разделом "Аналитическая информация о движении просроченной дебиторской, кредиторской задолженности".</w:t>
      </w:r>
    </w:p>
    <w:p w:rsidR="00705678" w:rsidRPr="003B12EF" w:rsidRDefault="004179C9" w:rsidP="00705678">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в письме Минфина России от 04.02.2016 №</w:t>
      </w:r>
      <w:r w:rsidR="008A6605" w:rsidRPr="003B12EF">
        <w:rPr>
          <w:rFonts w:ascii="Times New Roman" w:hAnsi="Times New Roman" w:cs="Times New Roman"/>
          <w:sz w:val="28"/>
          <w:szCs w:val="28"/>
        </w:rPr>
        <w:t xml:space="preserve"> 02-05-10/5485</w:t>
      </w:r>
      <w:r w:rsidRPr="003B12EF">
        <w:rPr>
          <w:rFonts w:ascii="Times New Roman" w:hAnsi="Times New Roman" w:cs="Times New Roman"/>
          <w:sz w:val="28"/>
          <w:szCs w:val="28"/>
        </w:rPr>
        <w:t xml:space="preserve"> </w:t>
      </w:r>
      <w:r w:rsidR="00705678" w:rsidRPr="003B12EF">
        <w:rPr>
          <w:rFonts w:ascii="Times New Roman" w:hAnsi="Times New Roman" w:cs="Times New Roman"/>
          <w:sz w:val="28"/>
          <w:szCs w:val="28"/>
        </w:rPr>
        <w:br/>
      </w:r>
      <w:r w:rsidRPr="003B12EF">
        <w:rPr>
          <w:rFonts w:ascii="Times New Roman" w:hAnsi="Times New Roman" w:cs="Times New Roman"/>
          <w:sz w:val="28"/>
          <w:szCs w:val="28"/>
        </w:rPr>
        <w:t>«</w:t>
      </w:r>
      <w:r w:rsidR="008A6605" w:rsidRPr="003B12EF">
        <w:rPr>
          <w:rFonts w:ascii="Times New Roman" w:hAnsi="Times New Roman" w:cs="Times New Roman"/>
          <w:sz w:val="28"/>
          <w:szCs w:val="28"/>
        </w:rPr>
        <w:t>О применении отдельных пунктов Указаний о порядке применения бюджетной классификации Российской Федерации, утвержденных приказом Министерства финансов Российской</w:t>
      </w:r>
      <w:r w:rsidRPr="003B12EF">
        <w:rPr>
          <w:rFonts w:ascii="Times New Roman" w:hAnsi="Times New Roman" w:cs="Times New Roman"/>
          <w:sz w:val="28"/>
          <w:szCs w:val="28"/>
        </w:rPr>
        <w:t xml:space="preserve"> Федерации от 1 июля 2013 года № 65н» </w:t>
      </w:r>
      <w:r w:rsidR="008A6605" w:rsidRPr="003B12EF">
        <w:rPr>
          <w:rFonts w:ascii="Times New Roman" w:hAnsi="Times New Roman" w:cs="Times New Roman"/>
          <w:bCs/>
          <w:sz w:val="28"/>
          <w:szCs w:val="28"/>
        </w:rPr>
        <w:t>сообщены особенности применения Указаний о порядке применения бюджетной классификации при исполнении бюджетов в 2016 году</w:t>
      </w:r>
      <w:r w:rsidRPr="003B12EF">
        <w:rPr>
          <w:rFonts w:ascii="Times New Roman" w:hAnsi="Times New Roman" w:cs="Times New Roman"/>
          <w:sz w:val="28"/>
          <w:szCs w:val="28"/>
        </w:rPr>
        <w:t>.</w:t>
      </w:r>
    </w:p>
    <w:p w:rsidR="00705678" w:rsidRPr="003B12EF" w:rsidRDefault="00705678" w:rsidP="00705678">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 приказом ФНС России от 01.03.2016 № ММВ-7-6/108@ </w:t>
      </w:r>
      <w:r w:rsidRPr="003B12EF">
        <w:rPr>
          <w:rFonts w:ascii="Times New Roman" w:hAnsi="Times New Roman" w:cs="Times New Roman"/>
          <w:sz w:val="28"/>
          <w:szCs w:val="28"/>
        </w:rPr>
        <w:br/>
        <w:t xml:space="preserve">«Об утверждении формата представления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электронной форме» </w:t>
      </w:r>
      <w:r w:rsidRPr="003B12EF">
        <w:rPr>
          <w:rFonts w:ascii="Times New Roman" w:hAnsi="Times New Roman" w:cs="Times New Roman"/>
          <w:bCs/>
          <w:sz w:val="28"/>
          <w:szCs w:val="28"/>
        </w:rPr>
        <w:t>утвержден формат представления "Баланса главного распорядителя, распорядителя, получателя бюджетных средств..." (ф. 1503130).</w:t>
      </w:r>
    </w:p>
    <w:p w:rsidR="00705678" w:rsidRPr="003B12EF" w:rsidRDefault="00705678" w:rsidP="00705678">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Формат разработан с учетом изменений, внесенных в данную форму отчетности, утвержденную Приказом Минфина России от 28.12.2010 № 191н, и </w:t>
      </w:r>
      <w:proofErr w:type="gramStart"/>
      <w:r w:rsidRPr="003B12EF">
        <w:rPr>
          <w:rFonts w:ascii="Times New Roman" w:hAnsi="Times New Roman" w:cs="Times New Roman"/>
          <w:sz w:val="28"/>
          <w:szCs w:val="28"/>
        </w:rPr>
        <w:t>подлежит применению начиная</w:t>
      </w:r>
      <w:proofErr w:type="gramEnd"/>
      <w:r w:rsidRPr="003B12EF">
        <w:rPr>
          <w:rFonts w:ascii="Times New Roman" w:hAnsi="Times New Roman" w:cs="Times New Roman"/>
          <w:sz w:val="28"/>
          <w:szCs w:val="28"/>
        </w:rPr>
        <w:t xml:space="preserve"> с бухгалтерской (финансовой) отчетности в электронной форме за отчетный период 2015 года.</w:t>
      </w:r>
    </w:p>
    <w:p w:rsidR="00705678" w:rsidRPr="003B12EF" w:rsidRDefault="00705678" w:rsidP="00705678">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 xml:space="preserve">- в соответствии с приказом ФНС России от 01.03.2016 № ММВ-7-6/109@ «Об утверждении форматов представления бухгалтерской (финансовой) отчетности государственных (муниципальных) бюджетных и автономных учреждений в электронной форме» </w:t>
      </w:r>
      <w:r w:rsidRPr="003B12EF">
        <w:rPr>
          <w:rFonts w:ascii="Times New Roman" w:hAnsi="Times New Roman" w:cs="Times New Roman"/>
          <w:bCs/>
          <w:sz w:val="28"/>
          <w:szCs w:val="28"/>
        </w:rPr>
        <w:t>с отчетности за 2015 год применяются новые форматы представления бухгалтерской (финансовой) отчетности бюджетных и автономных учреждений</w:t>
      </w:r>
    </w:p>
    <w:p w:rsidR="00705678" w:rsidRPr="003B12EF" w:rsidRDefault="00705678" w:rsidP="00705678">
      <w:pPr>
        <w:pStyle w:val="ConsPlusNormal"/>
        <w:ind w:firstLine="540"/>
        <w:rPr>
          <w:rFonts w:ascii="Times New Roman" w:hAnsi="Times New Roman" w:cs="Times New Roman"/>
          <w:sz w:val="28"/>
          <w:szCs w:val="28"/>
        </w:rPr>
      </w:pPr>
      <w:r w:rsidRPr="003B12EF">
        <w:rPr>
          <w:rFonts w:ascii="Times New Roman" w:hAnsi="Times New Roman" w:cs="Times New Roman"/>
          <w:sz w:val="28"/>
          <w:szCs w:val="28"/>
        </w:rPr>
        <w:t>Новые форматы учитывают изменения, внесенные в формы отчетности государственных (муниципальных) бюджетных и автономных учреждений, утвержденные Приказом Минфина России от 25.03.2011 № 33н.</w:t>
      </w:r>
    </w:p>
    <w:p w:rsidR="00EF5BF0" w:rsidRPr="003B12EF" w:rsidRDefault="004179C9" w:rsidP="006A478D">
      <w:pPr>
        <w:pStyle w:val="ConsPlusNormal"/>
        <w:spacing w:after="120"/>
        <w:rPr>
          <w:rFonts w:ascii="Times New Roman" w:hAnsi="Times New Roman" w:cs="Times New Roman"/>
          <w:sz w:val="28"/>
          <w:szCs w:val="28"/>
        </w:rPr>
      </w:pPr>
      <w:proofErr w:type="gramStart"/>
      <w:r w:rsidRPr="003B12EF">
        <w:rPr>
          <w:rFonts w:ascii="Times New Roman" w:hAnsi="Times New Roman" w:cs="Times New Roman"/>
          <w:sz w:val="28"/>
          <w:szCs w:val="28"/>
        </w:rPr>
        <w:t>- в соответствии с письмом ФНС России от 27.01.2016 №</w:t>
      </w:r>
      <w:r w:rsidR="00EF5BF0" w:rsidRPr="003B12EF">
        <w:rPr>
          <w:rFonts w:ascii="Times New Roman" w:hAnsi="Times New Roman" w:cs="Times New Roman"/>
          <w:sz w:val="28"/>
          <w:szCs w:val="28"/>
        </w:rPr>
        <w:t xml:space="preserve"> АС-4-5/1122</w:t>
      </w:r>
      <w:r w:rsidRPr="003B12EF">
        <w:rPr>
          <w:rFonts w:ascii="Times New Roman" w:hAnsi="Times New Roman" w:cs="Times New Roman"/>
          <w:sz w:val="28"/>
          <w:szCs w:val="28"/>
        </w:rPr>
        <w:t xml:space="preserve"> «</w:t>
      </w:r>
      <w:r w:rsidR="00EF5BF0" w:rsidRPr="003B12EF">
        <w:rPr>
          <w:rFonts w:ascii="Times New Roman" w:hAnsi="Times New Roman" w:cs="Times New Roman"/>
          <w:sz w:val="28"/>
          <w:szCs w:val="28"/>
        </w:rPr>
        <w:t xml:space="preserve">О доведении письма Министерства финансов Российской Федерации от 26.01.2016 </w:t>
      </w:r>
      <w:r w:rsidRPr="003B12EF">
        <w:rPr>
          <w:rFonts w:ascii="Times New Roman" w:hAnsi="Times New Roman" w:cs="Times New Roman"/>
          <w:sz w:val="28"/>
          <w:szCs w:val="28"/>
        </w:rPr>
        <w:t>№ 14-07-06/2984» с</w:t>
      </w:r>
      <w:r w:rsidR="00EF5BF0" w:rsidRPr="003B12EF">
        <w:rPr>
          <w:rFonts w:ascii="Times New Roman" w:hAnsi="Times New Roman" w:cs="Times New Roman"/>
          <w:bCs/>
          <w:sz w:val="28"/>
          <w:szCs w:val="28"/>
        </w:rPr>
        <w:t>уммы резервов предстоящих расходов в форме 14 не отражаются</w:t>
      </w:r>
      <w:r w:rsidRPr="003B12EF">
        <w:rPr>
          <w:rFonts w:ascii="Times New Roman" w:hAnsi="Times New Roman" w:cs="Times New Roman"/>
          <w:sz w:val="28"/>
          <w:szCs w:val="28"/>
        </w:rPr>
        <w:t>, а именно: в</w:t>
      </w:r>
      <w:r w:rsidR="00EF5BF0" w:rsidRPr="003B12EF">
        <w:rPr>
          <w:rFonts w:ascii="Times New Roman" w:hAnsi="Times New Roman" w:cs="Times New Roman"/>
          <w:sz w:val="28"/>
          <w:szCs w:val="28"/>
        </w:rPr>
        <w:t xml:space="preserve"> отчете по форме 14 не отражаются данные по сч</w:t>
      </w:r>
      <w:r w:rsidRPr="003B12EF">
        <w:rPr>
          <w:rFonts w:ascii="Times New Roman" w:hAnsi="Times New Roman" w:cs="Times New Roman"/>
          <w:sz w:val="28"/>
          <w:szCs w:val="28"/>
        </w:rPr>
        <w:t>ету бухгалтерского учета 40160 «Резервы предстоящих расходов»</w:t>
      </w:r>
      <w:r w:rsidR="00EF5BF0" w:rsidRPr="003B12EF">
        <w:rPr>
          <w:rFonts w:ascii="Times New Roman" w:hAnsi="Times New Roman" w:cs="Times New Roman"/>
          <w:sz w:val="28"/>
          <w:szCs w:val="28"/>
        </w:rPr>
        <w:t>, предусмотренному в соответствии с положениями Инструкции по применению единого плана счетов бухгалтерского</w:t>
      </w:r>
      <w:proofErr w:type="gramEnd"/>
      <w:r w:rsidR="00EF5BF0" w:rsidRPr="003B12EF">
        <w:rPr>
          <w:rFonts w:ascii="Times New Roman" w:hAnsi="Times New Roman" w:cs="Times New Roman"/>
          <w:sz w:val="28"/>
          <w:szCs w:val="28"/>
        </w:rPr>
        <w:t xml:space="preserve">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w:t>
      </w:r>
      <w:r w:rsidRPr="003B12EF">
        <w:rPr>
          <w:rFonts w:ascii="Times New Roman" w:hAnsi="Times New Roman" w:cs="Times New Roman"/>
          <w:sz w:val="28"/>
          <w:szCs w:val="28"/>
        </w:rPr>
        <w:t>010 г. №</w:t>
      </w:r>
      <w:r w:rsidR="00EF5BF0" w:rsidRPr="003B12EF">
        <w:rPr>
          <w:rFonts w:ascii="Times New Roman" w:hAnsi="Times New Roman" w:cs="Times New Roman"/>
          <w:sz w:val="28"/>
          <w:szCs w:val="28"/>
        </w:rPr>
        <w:t xml:space="preserve"> 157и.</w:t>
      </w:r>
    </w:p>
    <w:p w:rsidR="00796096" w:rsidRPr="003B12EF" w:rsidRDefault="006A478D" w:rsidP="003923F6">
      <w:pPr>
        <w:spacing w:after="0"/>
        <w:rPr>
          <w:rFonts w:ascii="Times New Roman" w:eastAsia="Times New Roman" w:hAnsi="Times New Roman" w:cs="Times New Roman"/>
          <w:color w:val="000000"/>
          <w:sz w:val="28"/>
          <w:szCs w:val="28"/>
        </w:rPr>
      </w:pPr>
      <w:r w:rsidRPr="003B12EF">
        <w:rPr>
          <w:rFonts w:ascii="Times New Roman" w:eastAsia="Times New Roman" w:hAnsi="Times New Roman" w:cs="Times New Roman"/>
          <w:color w:val="000000"/>
          <w:sz w:val="28"/>
          <w:szCs w:val="28"/>
        </w:rPr>
        <w:lastRenderedPageBreak/>
        <w:t>В сфере контрактной системы необходимо обратить внимание на сле</w:t>
      </w:r>
      <w:r w:rsidR="000F6907" w:rsidRPr="003B12EF">
        <w:rPr>
          <w:rFonts w:ascii="Times New Roman" w:eastAsia="Times New Roman" w:hAnsi="Times New Roman" w:cs="Times New Roman"/>
          <w:color w:val="000000"/>
          <w:sz w:val="28"/>
          <w:szCs w:val="28"/>
        </w:rPr>
        <w:t>дующее</w:t>
      </w:r>
      <w:r w:rsidRPr="003B12EF">
        <w:rPr>
          <w:rFonts w:ascii="Times New Roman" w:eastAsia="Times New Roman" w:hAnsi="Times New Roman" w:cs="Times New Roman"/>
          <w:color w:val="000000"/>
          <w:sz w:val="28"/>
          <w:szCs w:val="28"/>
        </w:rPr>
        <w:t>:</w:t>
      </w:r>
      <w:r w:rsidR="00796096" w:rsidRPr="003B12EF">
        <w:rPr>
          <w:rFonts w:ascii="Verdana" w:eastAsia="Times New Roman" w:hAnsi="Verdana" w:cs="Times New Roman"/>
          <w:sz w:val="21"/>
          <w:szCs w:val="21"/>
        </w:rPr>
        <w:t> </w:t>
      </w:r>
    </w:p>
    <w:p w:rsidR="00796096" w:rsidRPr="003B12EF" w:rsidRDefault="003923F6" w:rsidP="003923F6">
      <w:pPr>
        <w:spacing w:after="0"/>
        <w:ind w:firstLine="567"/>
        <w:rPr>
          <w:rFonts w:ascii="Times New Roman" w:eastAsia="Times New Roman" w:hAnsi="Times New Roman" w:cs="Times New Roman"/>
          <w:sz w:val="28"/>
          <w:szCs w:val="28"/>
        </w:rPr>
      </w:pPr>
      <w:proofErr w:type="gramStart"/>
      <w:r w:rsidRPr="003B12EF">
        <w:rPr>
          <w:rFonts w:ascii="Times New Roman" w:eastAsia="Times New Roman" w:hAnsi="Times New Roman" w:cs="Times New Roman"/>
          <w:sz w:val="28"/>
          <w:szCs w:val="28"/>
        </w:rPr>
        <w:t xml:space="preserve">- </w:t>
      </w:r>
      <w:r w:rsidR="00796096" w:rsidRPr="003B12EF">
        <w:rPr>
          <w:rFonts w:ascii="Times New Roman" w:eastAsia="Times New Roman" w:hAnsi="Times New Roman" w:cs="Times New Roman"/>
          <w:sz w:val="28"/>
          <w:szCs w:val="28"/>
        </w:rPr>
        <w:t>Постановление</w:t>
      </w:r>
      <w:r w:rsidRPr="003B12EF">
        <w:rPr>
          <w:rFonts w:ascii="Times New Roman" w:eastAsia="Times New Roman" w:hAnsi="Times New Roman" w:cs="Times New Roman"/>
          <w:sz w:val="28"/>
          <w:szCs w:val="28"/>
        </w:rPr>
        <w:t>м</w:t>
      </w:r>
      <w:r w:rsidR="00796096" w:rsidRPr="003B12EF">
        <w:rPr>
          <w:rFonts w:ascii="Times New Roman" w:eastAsia="Times New Roman" w:hAnsi="Times New Roman" w:cs="Times New Roman"/>
          <w:sz w:val="28"/>
          <w:szCs w:val="28"/>
        </w:rPr>
        <w:t xml:space="preserve"> Правительства Р</w:t>
      </w:r>
      <w:r w:rsidRPr="003B12EF">
        <w:rPr>
          <w:rFonts w:ascii="Times New Roman" w:eastAsia="Times New Roman" w:hAnsi="Times New Roman" w:cs="Times New Roman"/>
          <w:sz w:val="28"/>
          <w:szCs w:val="28"/>
        </w:rPr>
        <w:t xml:space="preserve">оссийской </w:t>
      </w:r>
      <w:r w:rsidR="00796096" w:rsidRPr="003B12EF">
        <w:rPr>
          <w:rFonts w:ascii="Times New Roman" w:eastAsia="Times New Roman" w:hAnsi="Times New Roman" w:cs="Times New Roman"/>
          <w:sz w:val="28"/>
          <w:szCs w:val="28"/>
        </w:rPr>
        <w:t>Ф</w:t>
      </w:r>
      <w:r w:rsidRPr="003B12EF">
        <w:rPr>
          <w:rFonts w:ascii="Times New Roman" w:eastAsia="Times New Roman" w:hAnsi="Times New Roman" w:cs="Times New Roman"/>
          <w:sz w:val="28"/>
          <w:szCs w:val="28"/>
        </w:rPr>
        <w:t>едерации от 17.02.2016 №</w:t>
      </w:r>
      <w:r w:rsidR="00796096" w:rsidRPr="003B12EF">
        <w:rPr>
          <w:rFonts w:ascii="Times New Roman" w:eastAsia="Times New Roman" w:hAnsi="Times New Roman" w:cs="Times New Roman"/>
          <w:sz w:val="28"/>
          <w:szCs w:val="28"/>
        </w:rPr>
        <w:t xml:space="preserve"> 108</w:t>
      </w:r>
      <w:r w:rsidRPr="003B12EF">
        <w:rPr>
          <w:rFonts w:ascii="Times New Roman" w:eastAsia="Times New Roman" w:hAnsi="Times New Roman" w:cs="Times New Roman"/>
          <w:sz w:val="28"/>
          <w:szCs w:val="28"/>
        </w:rPr>
        <w:t xml:space="preserve"> «</w:t>
      </w:r>
      <w:r w:rsidR="00796096" w:rsidRPr="003B12EF">
        <w:rPr>
          <w:rFonts w:ascii="Times New Roman" w:eastAsia="Times New Roman" w:hAnsi="Times New Roman" w:cs="Times New Roman"/>
          <w:sz w:val="28"/>
          <w:szCs w:val="28"/>
        </w:rPr>
        <w:t>О внесении изменений в постановление Правительства Российской Ф</w:t>
      </w:r>
      <w:r w:rsidRPr="003B12EF">
        <w:rPr>
          <w:rFonts w:ascii="Times New Roman" w:eastAsia="Times New Roman" w:hAnsi="Times New Roman" w:cs="Times New Roman"/>
          <w:sz w:val="28"/>
          <w:szCs w:val="28"/>
        </w:rPr>
        <w:t xml:space="preserve">едерации от 11 августа 2014 г. № 791» </w:t>
      </w:r>
      <w:r w:rsidRPr="003B12EF">
        <w:rPr>
          <w:rFonts w:ascii="Times New Roman" w:eastAsia="Times New Roman" w:hAnsi="Times New Roman" w:cs="Times New Roman"/>
          <w:bCs/>
          <w:sz w:val="28"/>
          <w:szCs w:val="28"/>
        </w:rPr>
        <w:t>в</w:t>
      </w:r>
      <w:r w:rsidR="00796096" w:rsidRPr="003B12EF">
        <w:rPr>
          <w:rFonts w:ascii="Times New Roman" w:eastAsia="Times New Roman" w:hAnsi="Times New Roman" w:cs="Times New Roman"/>
          <w:bCs/>
          <w:sz w:val="28"/>
          <w:szCs w:val="28"/>
        </w:rPr>
        <w:t>несены уточнения в порядок осуществления закупок товаров легкой промышленности для обеспечения государственных и муниципальных нужд</w:t>
      </w:r>
      <w:r w:rsidRPr="003B12EF">
        <w:rPr>
          <w:rFonts w:ascii="Times New Roman" w:eastAsia="Times New Roman" w:hAnsi="Times New Roman" w:cs="Times New Roman"/>
          <w:sz w:val="28"/>
          <w:szCs w:val="28"/>
        </w:rPr>
        <w:t xml:space="preserve"> в связи с з</w:t>
      </w:r>
      <w:r w:rsidR="00796096" w:rsidRPr="003B12EF">
        <w:rPr>
          <w:rFonts w:ascii="Times New Roman" w:eastAsia="Times New Roman" w:hAnsi="Times New Roman" w:cs="Times New Roman"/>
          <w:sz w:val="28"/>
          <w:szCs w:val="28"/>
        </w:rPr>
        <w:t>апрет</w:t>
      </w:r>
      <w:r w:rsidRPr="003B12EF">
        <w:rPr>
          <w:rFonts w:ascii="Times New Roman" w:eastAsia="Times New Roman" w:hAnsi="Times New Roman" w:cs="Times New Roman"/>
          <w:sz w:val="28"/>
          <w:szCs w:val="28"/>
        </w:rPr>
        <w:t>ом</w:t>
      </w:r>
      <w:r w:rsidR="00796096" w:rsidRPr="003B12EF">
        <w:rPr>
          <w:rFonts w:ascii="Times New Roman" w:eastAsia="Times New Roman" w:hAnsi="Times New Roman" w:cs="Times New Roman"/>
          <w:sz w:val="28"/>
          <w:szCs w:val="28"/>
        </w:rPr>
        <w:t xml:space="preserve">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w:t>
      </w:r>
      <w:proofErr w:type="gramEnd"/>
      <w:r w:rsidRPr="003B12EF">
        <w:rPr>
          <w:rFonts w:ascii="Times New Roman" w:eastAsia="Times New Roman" w:hAnsi="Times New Roman" w:cs="Times New Roman"/>
          <w:sz w:val="28"/>
          <w:szCs w:val="28"/>
        </w:rPr>
        <w:t xml:space="preserve"> Федерации и муниципальных нужд</w:t>
      </w:r>
      <w:r w:rsidR="00796096" w:rsidRPr="003B12EF">
        <w:rPr>
          <w:rFonts w:ascii="Times New Roman" w:eastAsia="Times New Roman" w:hAnsi="Times New Roman" w:cs="Times New Roman"/>
          <w:sz w:val="28"/>
          <w:szCs w:val="28"/>
        </w:rPr>
        <w:t>.</w:t>
      </w:r>
    </w:p>
    <w:p w:rsidR="00771DA3" w:rsidRPr="003B12EF" w:rsidRDefault="006A478D" w:rsidP="00771DA3">
      <w:pPr>
        <w:pStyle w:val="ConsPlusNormal"/>
        <w:rPr>
          <w:rFonts w:ascii="Times New Roman" w:hAnsi="Times New Roman" w:cs="Times New Roman"/>
          <w:sz w:val="28"/>
          <w:szCs w:val="28"/>
        </w:rPr>
      </w:pPr>
      <w:r w:rsidRPr="003B12EF">
        <w:rPr>
          <w:rFonts w:ascii="Times New Roman" w:hAnsi="Times New Roman" w:cs="Times New Roman"/>
          <w:sz w:val="28"/>
          <w:szCs w:val="28"/>
        </w:rPr>
        <w:t>- Постановлением</w:t>
      </w:r>
      <w:r w:rsidR="00C7193D" w:rsidRPr="003B12EF">
        <w:rPr>
          <w:rFonts w:ascii="Times New Roman" w:hAnsi="Times New Roman" w:cs="Times New Roman"/>
          <w:sz w:val="28"/>
          <w:szCs w:val="28"/>
        </w:rPr>
        <w:t xml:space="preserve"> </w:t>
      </w:r>
      <w:r w:rsidRPr="003B12EF">
        <w:rPr>
          <w:rFonts w:ascii="Times New Roman" w:hAnsi="Times New Roman" w:cs="Times New Roman"/>
          <w:sz w:val="28"/>
          <w:szCs w:val="28"/>
        </w:rPr>
        <w:t>Правительства РФ от 04.02.2016 №</w:t>
      </w:r>
      <w:r w:rsidR="00C7193D" w:rsidRPr="003B12EF">
        <w:rPr>
          <w:rFonts w:ascii="Times New Roman" w:hAnsi="Times New Roman" w:cs="Times New Roman"/>
          <w:sz w:val="28"/>
          <w:szCs w:val="28"/>
        </w:rPr>
        <w:t xml:space="preserve"> 70</w:t>
      </w:r>
      <w:r w:rsidRPr="003B12EF">
        <w:rPr>
          <w:rFonts w:ascii="Times New Roman" w:hAnsi="Times New Roman" w:cs="Times New Roman"/>
          <w:sz w:val="28"/>
          <w:szCs w:val="28"/>
        </w:rPr>
        <w:t xml:space="preserve"> утвержден порядок </w:t>
      </w:r>
      <w:r w:rsidR="00C7193D" w:rsidRPr="003B12EF">
        <w:rPr>
          <w:rFonts w:ascii="Times New Roman" w:hAnsi="Times New Roman" w:cs="Times New Roman"/>
          <w:sz w:val="28"/>
          <w:szCs w:val="28"/>
        </w:rPr>
        <w:t>казначейского сопровождения в 2016 году государственных контрактов, договоров (соглашений), а также контрактов, договоров, соглашений, зак</w:t>
      </w:r>
      <w:r w:rsidRPr="003B12EF">
        <w:rPr>
          <w:rFonts w:ascii="Times New Roman" w:hAnsi="Times New Roman" w:cs="Times New Roman"/>
          <w:sz w:val="28"/>
          <w:szCs w:val="28"/>
        </w:rPr>
        <w:t>люченных в рамках их исполнения;</w:t>
      </w:r>
    </w:p>
    <w:p w:rsidR="00771DA3" w:rsidRPr="003B12EF" w:rsidRDefault="00771DA3" w:rsidP="00876FE8">
      <w:pPr>
        <w:pStyle w:val="ConsPlusNormal"/>
        <w:rPr>
          <w:rFonts w:ascii="Times New Roman" w:hAnsi="Times New Roman" w:cs="Times New Roman"/>
          <w:sz w:val="28"/>
          <w:szCs w:val="28"/>
        </w:rPr>
      </w:pPr>
      <w:proofErr w:type="gramStart"/>
      <w:r w:rsidRPr="003B12EF">
        <w:rPr>
          <w:rFonts w:ascii="Times New Roman" w:hAnsi="Times New Roman" w:cs="Times New Roman"/>
          <w:sz w:val="28"/>
          <w:szCs w:val="28"/>
        </w:rPr>
        <w:t xml:space="preserve">- в письме Минэкономразвития России № 324-ЕЕ/Д28и, ФАС России </w:t>
      </w:r>
      <w:r w:rsidR="00876FE8" w:rsidRPr="003B12EF">
        <w:rPr>
          <w:rFonts w:ascii="Times New Roman" w:hAnsi="Times New Roman" w:cs="Times New Roman"/>
          <w:sz w:val="28"/>
          <w:szCs w:val="28"/>
        </w:rPr>
        <w:br/>
      </w:r>
      <w:r w:rsidRPr="003B12EF">
        <w:rPr>
          <w:rFonts w:ascii="Times New Roman" w:hAnsi="Times New Roman" w:cs="Times New Roman"/>
          <w:sz w:val="28"/>
          <w:szCs w:val="28"/>
        </w:rPr>
        <w:t xml:space="preserve">№ АЦ/9777/16 от 18.02.2016 «О позиции Минэкономразвития России и ФАС России по вопросу об установлении в проекте контракта оснований для одностороннего отказа заказчика от исполнения контракта при осуществлении закупок в соответствии с Федеральным законом от </w:t>
      </w:r>
      <w:r w:rsidR="00876FE8" w:rsidRPr="003B12EF">
        <w:rPr>
          <w:rFonts w:ascii="Times New Roman" w:hAnsi="Times New Roman" w:cs="Times New Roman"/>
          <w:sz w:val="28"/>
          <w:szCs w:val="28"/>
        </w:rPr>
        <w:t xml:space="preserve">05.04.2013 </w:t>
      </w:r>
      <w:r w:rsidRPr="003B12EF">
        <w:rPr>
          <w:rFonts w:ascii="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w:t>
      </w:r>
      <w:proofErr w:type="gramEnd"/>
      <w:r w:rsidRPr="003B12EF">
        <w:rPr>
          <w:rFonts w:ascii="Times New Roman" w:hAnsi="Times New Roman" w:cs="Times New Roman"/>
          <w:sz w:val="28"/>
          <w:szCs w:val="28"/>
        </w:rPr>
        <w:t xml:space="preserve"> нужд» изложено мнение указанных государственных органов о том, что </w:t>
      </w:r>
      <w:r w:rsidRPr="003B12EF">
        <w:rPr>
          <w:rFonts w:ascii="Times New Roman" w:hAnsi="Times New Roman" w:cs="Times New Roman"/>
          <w:bCs/>
          <w:sz w:val="28"/>
          <w:szCs w:val="28"/>
        </w:rPr>
        <w:t>заказчик вправе принять решение об одностороннем отказе от исполнения контракта только в случае, если в нем предусмотрена такая возможность</w:t>
      </w:r>
      <w:r w:rsidRPr="003B12EF">
        <w:rPr>
          <w:rFonts w:ascii="Times New Roman" w:hAnsi="Times New Roman" w:cs="Times New Roman"/>
          <w:sz w:val="28"/>
          <w:szCs w:val="28"/>
        </w:rPr>
        <w:t>. ФАС России и Минэкономразвития России полагают целесообразным включать в проект контракта перечень случаев такого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отдельных видов обязательств.</w:t>
      </w:r>
    </w:p>
    <w:p w:rsidR="00771DA3" w:rsidRPr="003B12EF" w:rsidRDefault="00771DA3" w:rsidP="00876FE8">
      <w:pPr>
        <w:pStyle w:val="ConsPlusNormal"/>
        <w:rPr>
          <w:rFonts w:ascii="Times New Roman" w:hAnsi="Times New Roman" w:cs="Times New Roman"/>
          <w:sz w:val="28"/>
          <w:szCs w:val="28"/>
        </w:rPr>
      </w:pPr>
      <w:r w:rsidRPr="003B12EF">
        <w:rPr>
          <w:rFonts w:ascii="Times New Roman" w:hAnsi="Times New Roman" w:cs="Times New Roman"/>
          <w:sz w:val="28"/>
          <w:szCs w:val="28"/>
        </w:rPr>
        <w:t>За нарушение условий исполнения контракта, в том числе просрочки обязательств, неисполнения или ненадлежащего исполнения обязательств по контракту, заказчик обязан предусмотреть взыскание с поставщика (подрядчика, исполнителя) неустойки (штрафов, пеней).</w:t>
      </w:r>
    </w:p>
    <w:p w:rsidR="00771DA3" w:rsidRPr="003B12EF" w:rsidRDefault="00771DA3" w:rsidP="00876FE8">
      <w:pPr>
        <w:pStyle w:val="ConsPlusNormal"/>
        <w:rPr>
          <w:rFonts w:ascii="Times New Roman" w:hAnsi="Times New Roman" w:cs="Times New Roman"/>
          <w:sz w:val="28"/>
          <w:szCs w:val="28"/>
        </w:rPr>
      </w:pPr>
      <w:r w:rsidRPr="003B12EF">
        <w:rPr>
          <w:rFonts w:ascii="Times New Roman" w:hAnsi="Times New Roman" w:cs="Times New Roman"/>
          <w:sz w:val="28"/>
          <w:szCs w:val="28"/>
        </w:rPr>
        <w:t>В случае одностороннего отказа от исполнения контракта заказчик обязан соблюсти последовательность и сроки совершения</w:t>
      </w:r>
      <w:r w:rsidR="00876FE8" w:rsidRPr="003B12EF">
        <w:rPr>
          <w:rFonts w:ascii="Times New Roman" w:hAnsi="Times New Roman" w:cs="Times New Roman"/>
          <w:sz w:val="28"/>
          <w:szCs w:val="28"/>
        </w:rPr>
        <w:t xml:space="preserve"> необходимых действий, а именно:</w:t>
      </w:r>
      <w:r w:rsidRPr="003B12EF">
        <w:rPr>
          <w:rFonts w:ascii="Times New Roman" w:hAnsi="Times New Roman" w:cs="Times New Roman"/>
          <w:sz w:val="28"/>
          <w:szCs w:val="28"/>
        </w:rPr>
        <w:t xml:space="preserve"> надлежащим образом уведомить поставщика (подрядчика, исполнителя) об одностороннем отказе от исполнения контракта и </w:t>
      </w:r>
      <w:proofErr w:type="gramStart"/>
      <w:r w:rsidRPr="003B12EF">
        <w:rPr>
          <w:rFonts w:ascii="Times New Roman" w:hAnsi="Times New Roman" w:cs="Times New Roman"/>
          <w:sz w:val="28"/>
          <w:szCs w:val="28"/>
        </w:rPr>
        <w:t>разместить решение</w:t>
      </w:r>
      <w:proofErr w:type="gramEnd"/>
      <w:r w:rsidRPr="003B12EF">
        <w:rPr>
          <w:rFonts w:ascii="Times New Roman" w:hAnsi="Times New Roman" w:cs="Times New Roman"/>
          <w:sz w:val="28"/>
          <w:szCs w:val="28"/>
        </w:rPr>
        <w:t xml:space="preserve"> об отказе в единой информационной системе в сфере закупок.</w:t>
      </w:r>
    </w:p>
    <w:p w:rsidR="00771DA3" w:rsidRPr="003B12EF" w:rsidRDefault="00876FE8" w:rsidP="00876FE8">
      <w:pPr>
        <w:spacing w:after="0"/>
        <w:rPr>
          <w:rFonts w:ascii="Times New Roman" w:eastAsia="Times New Roman" w:hAnsi="Times New Roman" w:cs="Times New Roman"/>
          <w:sz w:val="28"/>
          <w:szCs w:val="28"/>
        </w:rPr>
      </w:pPr>
      <w:proofErr w:type="gramStart"/>
      <w:r w:rsidRPr="003B12EF">
        <w:rPr>
          <w:rFonts w:ascii="Times New Roman" w:eastAsia="Times New Roman" w:hAnsi="Times New Roman" w:cs="Times New Roman"/>
          <w:sz w:val="28"/>
          <w:szCs w:val="28"/>
        </w:rPr>
        <w:t>- в п</w:t>
      </w:r>
      <w:r w:rsidR="00771DA3" w:rsidRPr="003B12EF">
        <w:rPr>
          <w:rFonts w:ascii="Times New Roman" w:eastAsia="Times New Roman" w:hAnsi="Times New Roman" w:cs="Times New Roman"/>
          <w:sz w:val="28"/>
          <w:szCs w:val="28"/>
        </w:rPr>
        <w:t>исьм</w:t>
      </w:r>
      <w:r w:rsidRPr="003B12EF">
        <w:rPr>
          <w:rFonts w:ascii="Times New Roman" w:eastAsia="Times New Roman" w:hAnsi="Times New Roman" w:cs="Times New Roman"/>
          <w:sz w:val="28"/>
          <w:szCs w:val="28"/>
        </w:rPr>
        <w:t>е ФАС России от 10.02.2016 №</w:t>
      </w:r>
      <w:r w:rsidR="00771DA3" w:rsidRPr="003B12EF">
        <w:rPr>
          <w:rFonts w:ascii="Times New Roman" w:eastAsia="Times New Roman" w:hAnsi="Times New Roman" w:cs="Times New Roman"/>
          <w:sz w:val="28"/>
          <w:szCs w:val="28"/>
        </w:rPr>
        <w:t xml:space="preserve"> АК/7531/16</w:t>
      </w:r>
      <w:r w:rsidRPr="003B12EF">
        <w:rPr>
          <w:rFonts w:ascii="Times New Roman" w:eastAsia="Times New Roman" w:hAnsi="Times New Roman" w:cs="Times New Roman"/>
          <w:sz w:val="28"/>
          <w:szCs w:val="28"/>
        </w:rPr>
        <w:t xml:space="preserve"> «</w:t>
      </w:r>
      <w:r w:rsidR="00771DA3" w:rsidRPr="003B12EF">
        <w:rPr>
          <w:rFonts w:ascii="Times New Roman" w:eastAsia="Times New Roman" w:hAnsi="Times New Roman" w:cs="Times New Roman"/>
          <w:sz w:val="28"/>
          <w:szCs w:val="28"/>
        </w:rPr>
        <w:t xml:space="preserve">О даче разъяснения по вопросу возможности изменения условий аренды муниципального имущества и его передаче прав на указанное </w:t>
      </w:r>
      <w:r w:rsidRPr="003B12EF">
        <w:rPr>
          <w:rFonts w:ascii="Times New Roman" w:eastAsia="Times New Roman" w:hAnsi="Times New Roman" w:cs="Times New Roman"/>
          <w:sz w:val="28"/>
          <w:szCs w:val="28"/>
        </w:rPr>
        <w:t xml:space="preserve">имущество без проведения торгов» отмечается, что </w:t>
      </w:r>
      <w:r w:rsidRPr="003B12EF">
        <w:rPr>
          <w:rFonts w:ascii="Times New Roman" w:eastAsia="Times New Roman" w:hAnsi="Times New Roman" w:cs="Times New Roman"/>
          <w:bCs/>
          <w:sz w:val="28"/>
          <w:szCs w:val="28"/>
        </w:rPr>
        <w:t>д</w:t>
      </w:r>
      <w:r w:rsidR="00771DA3" w:rsidRPr="003B12EF">
        <w:rPr>
          <w:rFonts w:ascii="Times New Roman" w:eastAsia="Times New Roman" w:hAnsi="Times New Roman" w:cs="Times New Roman"/>
          <w:bCs/>
          <w:sz w:val="28"/>
          <w:szCs w:val="28"/>
        </w:rPr>
        <w:t xml:space="preserve">ействия по неоднократной последовательной передаче прав на участки сетей хозяйствующему субъекту без проведения торгов содержат признаки нарушения законодательства о </w:t>
      </w:r>
      <w:r w:rsidR="00771DA3" w:rsidRPr="003B12EF">
        <w:rPr>
          <w:rFonts w:ascii="Times New Roman" w:eastAsia="Times New Roman" w:hAnsi="Times New Roman" w:cs="Times New Roman"/>
          <w:bCs/>
          <w:sz w:val="28"/>
          <w:szCs w:val="28"/>
        </w:rPr>
        <w:lastRenderedPageBreak/>
        <w:t>защите конкуренции</w:t>
      </w:r>
      <w:r w:rsidRPr="003B12EF">
        <w:rPr>
          <w:rFonts w:ascii="Times New Roman" w:eastAsia="Times New Roman" w:hAnsi="Times New Roman" w:cs="Times New Roman"/>
          <w:bCs/>
          <w:sz w:val="28"/>
          <w:szCs w:val="28"/>
        </w:rPr>
        <w:t>.</w:t>
      </w:r>
      <w:proofErr w:type="gramEnd"/>
      <w:r w:rsidRPr="003B12EF">
        <w:rPr>
          <w:rFonts w:ascii="Times New Roman" w:eastAsia="Times New Roman" w:hAnsi="Times New Roman" w:cs="Times New Roman"/>
          <w:sz w:val="28"/>
          <w:szCs w:val="28"/>
        </w:rPr>
        <w:t xml:space="preserve"> </w:t>
      </w:r>
      <w:r w:rsidR="00771DA3" w:rsidRPr="003B12EF">
        <w:rPr>
          <w:rFonts w:ascii="Times New Roman" w:eastAsia="Times New Roman" w:hAnsi="Times New Roman" w:cs="Times New Roman"/>
          <w:sz w:val="28"/>
          <w:szCs w:val="28"/>
        </w:rPr>
        <w:t>Такие действия рассматриваются антимонопольным органом как взаимосвязанные сделки, имеющие своей целью передачу без торгов прав не на отдельные участки, а на всю сеть инженерно-технического обеспечения. В соответствии с Федеральным законом</w:t>
      </w:r>
      <w:r w:rsidRPr="003B12EF">
        <w:rPr>
          <w:rFonts w:ascii="Times New Roman" w:eastAsia="Times New Roman" w:hAnsi="Times New Roman" w:cs="Times New Roman"/>
          <w:sz w:val="28"/>
          <w:szCs w:val="28"/>
        </w:rPr>
        <w:t xml:space="preserve"> </w:t>
      </w:r>
      <w:r w:rsidRPr="003B12EF">
        <w:rPr>
          <w:rFonts w:ascii="Times New Roman" w:hAnsi="Times New Roman" w:cs="Times New Roman"/>
          <w:sz w:val="28"/>
          <w:szCs w:val="28"/>
          <w:shd w:val="clear" w:color="auto" w:fill="FFFFFF"/>
        </w:rPr>
        <w:t xml:space="preserve">от 26.07.2006 </w:t>
      </w:r>
      <w:r w:rsidRPr="003B12EF">
        <w:rPr>
          <w:rFonts w:ascii="Times New Roman" w:hAnsi="Times New Roman" w:cs="Times New Roman"/>
          <w:sz w:val="28"/>
          <w:szCs w:val="28"/>
          <w:shd w:val="clear" w:color="auto" w:fill="FFFFFF"/>
        </w:rPr>
        <w:br/>
        <w:t>№ 135-ФЗ</w:t>
      </w:r>
      <w:r w:rsidRPr="003B12EF">
        <w:rPr>
          <w:rFonts w:ascii="Times New Roman" w:eastAsia="Times New Roman" w:hAnsi="Times New Roman" w:cs="Times New Roman"/>
          <w:sz w:val="28"/>
          <w:szCs w:val="28"/>
        </w:rPr>
        <w:t xml:space="preserve"> «О защите конкуренции»</w:t>
      </w:r>
      <w:r w:rsidR="00771DA3" w:rsidRPr="003B12EF">
        <w:rPr>
          <w:rFonts w:ascii="Times New Roman" w:eastAsia="Times New Roman" w:hAnsi="Times New Roman" w:cs="Times New Roman"/>
          <w:sz w:val="28"/>
          <w:szCs w:val="28"/>
        </w:rPr>
        <w:t xml:space="preserve"> такие действия являются основанием для возврата имущества.</w:t>
      </w:r>
    </w:p>
    <w:p w:rsidR="008A6605" w:rsidRPr="003B12EF" w:rsidRDefault="006A478D"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 в письме ФАС России от 28.12.2015 №</w:t>
      </w:r>
      <w:r w:rsidR="008A6605" w:rsidRPr="003B12EF">
        <w:rPr>
          <w:rFonts w:ascii="Times New Roman" w:hAnsi="Times New Roman" w:cs="Times New Roman"/>
          <w:sz w:val="28"/>
          <w:szCs w:val="28"/>
        </w:rPr>
        <w:t xml:space="preserve"> АЦ/75921/15</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О применении Феде</w:t>
      </w:r>
      <w:r w:rsidRPr="003B12EF">
        <w:rPr>
          <w:rFonts w:ascii="Times New Roman" w:hAnsi="Times New Roman" w:cs="Times New Roman"/>
          <w:sz w:val="28"/>
          <w:szCs w:val="28"/>
        </w:rPr>
        <w:t xml:space="preserve">рального закона от 05.04.2013 № </w:t>
      </w:r>
      <w:r w:rsidR="008A6605" w:rsidRPr="003B12EF">
        <w:rPr>
          <w:rFonts w:ascii="Times New Roman" w:hAnsi="Times New Roman" w:cs="Times New Roman"/>
          <w:sz w:val="28"/>
          <w:szCs w:val="28"/>
        </w:rPr>
        <w:t xml:space="preserve">44-ФЗ и </w:t>
      </w:r>
      <w:proofErr w:type="spellStart"/>
      <w:r w:rsidR="008A6605" w:rsidRPr="003B12EF">
        <w:rPr>
          <w:rFonts w:ascii="Times New Roman" w:hAnsi="Times New Roman" w:cs="Times New Roman"/>
          <w:sz w:val="28"/>
          <w:szCs w:val="28"/>
        </w:rPr>
        <w:t>КоАП</w:t>
      </w:r>
      <w:proofErr w:type="spellEnd"/>
      <w:r w:rsidR="008A6605" w:rsidRPr="003B12EF">
        <w:rPr>
          <w:rFonts w:ascii="Times New Roman" w:hAnsi="Times New Roman" w:cs="Times New Roman"/>
          <w:sz w:val="28"/>
          <w:szCs w:val="28"/>
        </w:rPr>
        <w:t xml:space="preserve"> РФ при осуществлении контроля в сфере закупок</w:t>
      </w:r>
      <w:r w:rsidRPr="003B12EF">
        <w:rPr>
          <w:rFonts w:ascii="Times New Roman" w:hAnsi="Times New Roman" w:cs="Times New Roman"/>
          <w:sz w:val="28"/>
          <w:szCs w:val="28"/>
        </w:rPr>
        <w:t xml:space="preserve">» </w:t>
      </w:r>
      <w:r w:rsidR="008A6605" w:rsidRPr="003B12EF">
        <w:rPr>
          <w:rFonts w:ascii="Times New Roman" w:hAnsi="Times New Roman" w:cs="Times New Roman"/>
          <w:bCs/>
          <w:sz w:val="28"/>
          <w:szCs w:val="28"/>
        </w:rPr>
        <w:t>сообщает</w:t>
      </w:r>
      <w:r w:rsidRPr="003B12EF">
        <w:rPr>
          <w:rFonts w:ascii="Times New Roman" w:hAnsi="Times New Roman" w:cs="Times New Roman"/>
          <w:bCs/>
          <w:sz w:val="28"/>
          <w:szCs w:val="28"/>
        </w:rPr>
        <w:t>ся</w:t>
      </w:r>
      <w:r w:rsidR="008A6605" w:rsidRPr="003B12EF">
        <w:rPr>
          <w:rFonts w:ascii="Times New Roman" w:hAnsi="Times New Roman" w:cs="Times New Roman"/>
          <w:bCs/>
          <w:sz w:val="28"/>
          <w:szCs w:val="28"/>
        </w:rPr>
        <w:t xml:space="preserve"> об особенностях п</w:t>
      </w:r>
      <w:r w:rsidR="00534F34" w:rsidRPr="003B12EF">
        <w:rPr>
          <w:rFonts w:ascii="Times New Roman" w:hAnsi="Times New Roman" w:cs="Times New Roman"/>
          <w:bCs/>
          <w:sz w:val="28"/>
          <w:szCs w:val="28"/>
        </w:rPr>
        <w:t xml:space="preserve">рименения законодательства о </w:t>
      </w:r>
      <w:r w:rsidR="008A6605" w:rsidRPr="003B12EF">
        <w:rPr>
          <w:rFonts w:ascii="Times New Roman" w:hAnsi="Times New Roman" w:cs="Times New Roman"/>
          <w:bCs/>
          <w:sz w:val="28"/>
          <w:szCs w:val="28"/>
        </w:rPr>
        <w:t>закупках при осуще</w:t>
      </w:r>
      <w:r w:rsidR="004B7F22" w:rsidRPr="003B12EF">
        <w:rPr>
          <w:rFonts w:ascii="Times New Roman" w:hAnsi="Times New Roman" w:cs="Times New Roman"/>
          <w:bCs/>
          <w:sz w:val="28"/>
          <w:szCs w:val="28"/>
        </w:rPr>
        <w:t xml:space="preserve">ствлении контроля в данной сфере и </w:t>
      </w:r>
      <w:r w:rsidR="008A6605" w:rsidRPr="003B12EF">
        <w:rPr>
          <w:rFonts w:ascii="Times New Roman" w:hAnsi="Times New Roman" w:cs="Times New Roman"/>
          <w:sz w:val="28"/>
          <w:szCs w:val="28"/>
        </w:rPr>
        <w:t>приведены следующие выводы:</w:t>
      </w:r>
    </w:p>
    <w:p w:rsidR="008A6605" w:rsidRPr="003B12EF" w:rsidRDefault="008A6605"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 xml:space="preserve">нарушение сроков размещения информации об исполнении государственного (муниципального) контракта и (или) о результатах отдельного этапа его исполнения в Единой информационной системе в сфере закупок содержит признаки состава административного правонарушения, ответственность за совершение которого предусмотрена частью 1.4 статьи 7.30 </w:t>
      </w:r>
      <w:proofErr w:type="spellStart"/>
      <w:r w:rsidRPr="003B12EF">
        <w:rPr>
          <w:rFonts w:ascii="Times New Roman" w:hAnsi="Times New Roman" w:cs="Times New Roman"/>
          <w:sz w:val="28"/>
          <w:szCs w:val="28"/>
        </w:rPr>
        <w:t>КоАП</w:t>
      </w:r>
      <w:proofErr w:type="spellEnd"/>
      <w:r w:rsidRPr="003B12EF">
        <w:rPr>
          <w:rFonts w:ascii="Times New Roman" w:hAnsi="Times New Roman" w:cs="Times New Roman"/>
          <w:sz w:val="28"/>
          <w:szCs w:val="28"/>
        </w:rPr>
        <w:t xml:space="preserve"> РФ;</w:t>
      </w:r>
    </w:p>
    <w:p w:rsidR="008A6605" w:rsidRPr="003B12EF" w:rsidRDefault="008A6605" w:rsidP="004B7F22">
      <w:pPr>
        <w:pStyle w:val="ConsPlusNormal"/>
        <w:rPr>
          <w:rFonts w:ascii="Times New Roman" w:hAnsi="Times New Roman" w:cs="Times New Roman"/>
          <w:sz w:val="28"/>
          <w:szCs w:val="28"/>
        </w:rPr>
      </w:pPr>
      <w:proofErr w:type="gramStart"/>
      <w:r w:rsidRPr="003B12EF">
        <w:rPr>
          <w:rFonts w:ascii="Times New Roman" w:hAnsi="Times New Roman" w:cs="Times New Roman"/>
          <w:sz w:val="28"/>
          <w:szCs w:val="28"/>
        </w:rPr>
        <w:t xml:space="preserve">часть 11 статьи 7.30 </w:t>
      </w:r>
      <w:proofErr w:type="spellStart"/>
      <w:r w:rsidRPr="003B12EF">
        <w:rPr>
          <w:rFonts w:ascii="Times New Roman" w:hAnsi="Times New Roman" w:cs="Times New Roman"/>
          <w:sz w:val="28"/>
          <w:szCs w:val="28"/>
        </w:rPr>
        <w:t>КоАП</w:t>
      </w:r>
      <w:proofErr w:type="spellEnd"/>
      <w:r w:rsidRPr="003B12EF">
        <w:rPr>
          <w:rFonts w:ascii="Times New Roman" w:hAnsi="Times New Roman" w:cs="Times New Roman"/>
          <w:sz w:val="28"/>
          <w:szCs w:val="28"/>
        </w:rPr>
        <w:t xml:space="preserve"> РФ, по мнению ведомства, предусматривает административную ответственность, в том числе за </w:t>
      </w:r>
      <w:proofErr w:type="spellStart"/>
      <w:r w:rsidRPr="003B12EF">
        <w:rPr>
          <w:rFonts w:ascii="Times New Roman" w:hAnsi="Times New Roman" w:cs="Times New Roman"/>
          <w:sz w:val="28"/>
          <w:szCs w:val="28"/>
        </w:rPr>
        <w:t>неопубликование</w:t>
      </w:r>
      <w:proofErr w:type="spellEnd"/>
      <w:r w:rsidRPr="003B12EF">
        <w:rPr>
          <w:rFonts w:ascii="Times New Roman" w:hAnsi="Times New Roman" w:cs="Times New Roman"/>
          <w:sz w:val="28"/>
          <w:szCs w:val="28"/>
        </w:rPr>
        <w:t xml:space="preserve"> извещения, документации о закупке, содержащих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за </w:t>
      </w:r>
      <w:proofErr w:type="spellStart"/>
      <w:r w:rsidRPr="003B12EF">
        <w:rPr>
          <w:rFonts w:ascii="Times New Roman" w:hAnsi="Times New Roman" w:cs="Times New Roman"/>
          <w:sz w:val="28"/>
          <w:szCs w:val="28"/>
        </w:rPr>
        <w:t>незаключение</w:t>
      </w:r>
      <w:proofErr w:type="spellEnd"/>
      <w:r w:rsidRPr="003B12EF">
        <w:rPr>
          <w:rFonts w:ascii="Times New Roman" w:hAnsi="Times New Roman" w:cs="Times New Roman"/>
          <w:sz w:val="28"/>
          <w:szCs w:val="28"/>
        </w:rPr>
        <w:t xml:space="preserve"> контрактов с субъектами малого предпринимательства, социально ориентированными некоммерческими организациями в размере, предусмотренном законодательством о контрактной системе в сфере закупок;</w:t>
      </w:r>
      <w:proofErr w:type="gramEnd"/>
    </w:p>
    <w:p w:rsidR="00771DA3" w:rsidRPr="003B12EF" w:rsidRDefault="008A6605" w:rsidP="00771DA3">
      <w:pPr>
        <w:pStyle w:val="ConsPlusNormal"/>
        <w:rPr>
          <w:rFonts w:ascii="Times New Roman" w:hAnsi="Times New Roman" w:cs="Times New Roman"/>
          <w:sz w:val="28"/>
          <w:szCs w:val="28"/>
        </w:rPr>
      </w:pPr>
      <w:r w:rsidRPr="003B12EF">
        <w:rPr>
          <w:rFonts w:ascii="Times New Roman" w:hAnsi="Times New Roman" w:cs="Times New Roman"/>
          <w:sz w:val="28"/>
          <w:szCs w:val="28"/>
        </w:rPr>
        <w:t>должностные лица ФАС России и территориальных органов ФАС России уполномочены на составление протоколов и рассмотрение дел об административных правонарушениях в сфере закупок, в том числе в отношении должностных лиц субъектов контроля, осуществляющих закупки товаров (работ, услуг) для удовлетворения потребностей субъектов РФ и муниципальных нужд.</w:t>
      </w:r>
    </w:p>
    <w:p w:rsidR="008A6605" w:rsidRPr="003B12EF" w:rsidRDefault="000F6907"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 в письме  ФАС России от 28.12.2015 №</w:t>
      </w:r>
      <w:r w:rsidR="008A6605" w:rsidRPr="003B12EF">
        <w:rPr>
          <w:rFonts w:ascii="Times New Roman" w:hAnsi="Times New Roman" w:cs="Times New Roman"/>
          <w:sz w:val="28"/>
          <w:szCs w:val="28"/>
        </w:rPr>
        <w:t xml:space="preserve"> АЦ/75923/15</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О применении Федеральн</w:t>
      </w:r>
      <w:r w:rsidRPr="003B12EF">
        <w:rPr>
          <w:rFonts w:ascii="Times New Roman" w:hAnsi="Times New Roman" w:cs="Times New Roman"/>
          <w:sz w:val="28"/>
          <w:szCs w:val="28"/>
        </w:rPr>
        <w:t xml:space="preserve">ого закона от 18.07.2011 №  223-ФЗ и статьи 7.32.3 </w:t>
      </w:r>
      <w:proofErr w:type="spellStart"/>
      <w:r w:rsidRPr="003B12EF">
        <w:rPr>
          <w:rFonts w:ascii="Times New Roman" w:hAnsi="Times New Roman" w:cs="Times New Roman"/>
          <w:sz w:val="28"/>
          <w:szCs w:val="28"/>
        </w:rPr>
        <w:t>КоАП</w:t>
      </w:r>
      <w:proofErr w:type="spellEnd"/>
      <w:r w:rsidRPr="003B12EF">
        <w:rPr>
          <w:rFonts w:ascii="Times New Roman" w:hAnsi="Times New Roman" w:cs="Times New Roman"/>
          <w:sz w:val="28"/>
          <w:szCs w:val="28"/>
        </w:rPr>
        <w:t xml:space="preserve"> РФ»</w:t>
      </w:r>
      <w:r w:rsidRPr="003B12EF">
        <w:rPr>
          <w:rFonts w:ascii="Times New Roman" w:hAnsi="Times New Roman" w:cs="Times New Roman"/>
          <w:bCs/>
          <w:sz w:val="28"/>
          <w:szCs w:val="28"/>
        </w:rPr>
        <w:t xml:space="preserve"> </w:t>
      </w:r>
      <w:r w:rsidR="008A6605" w:rsidRPr="003B12EF">
        <w:rPr>
          <w:rFonts w:ascii="Times New Roman" w:hAnsi="Times New Roman" w:cs="Times New Roman"/>
          <w:bCs/>
          <w:sz w:val="28"/>
          <w:szCs w:val="28"/>
        </w:rPr>
        <w:t>сообщает об особенностях применения законодательства о закупках отдельными видами юр</w:t>
      </w:r>
      <w:r w:rsidR="004B7F22" w:rsidRPr="003B12EF">
        <w:rPr>
          <w:rFonts w:ascii="Times New Roman" w:hAnsi="Times New Roman" w:cs="Times New Roman"/>
          <w:bCs/>
          <w:sz w:val="28"/>
          <w:szCs w:val="28"/>
        </w:rPr>
        <w:t xml:space="preserve">идических </w:t>
      </w:r>
      <w:r w:rsidR="008A6605" w:rsidRPr="003B12EF">
        <w:rPr>
          <w:rFonts w:ascii="Times New Roman" w:hAnsi="Times New Roman" w:cs="Times New Roman"/>
          <w:bCs/>
          <w:sz w:val="28"/>
          <w:szCs w:val="28"/>
        </w:rPr>
        <w:t>лиц при осуществлении контроля в данной сфере</w:t>
      </w:r>
      <w:r w:rsidR="004B7F22" w:rsidRPr="003B12EF">
        <w:rPr>
          <w:rFonts w:ascii="Times New Roman" w:hAnsi="Times New Roman" w:cs="Times New Roman"/>
          <w:bCs/>
          <w:sz w:val="28"/>
          <w:szCs w:val="28"/>
        </w:rPr>
        <w:t>, в</w:t>
      </w:r>
      <w:r w:rsidR="008A6605" w:rsidRPr="003B12EF">
        <w:rPr>
          <w:rFonts w:ascii="Times New Roman" w:hAnsi="Times New Roman" w:cs="Times New Roman"/>
          <w:sz w:val="28"/>
          <w:szCs w:val="28"/>
        </w:rPr>
        <w:t xml:space="preserve"> том числе:</w:t>
      </w:r>
    </w:p>
    <w:p w:rsidR="008A6605" w:rsidRPr="003B12EF" w:rsidRDefault="008A6605"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определения в документации и извещении о закупке на право заключения договора на выполнение работ по строительству, реконструкции, капитальному ремонту объекта капитального строительства, количества поставляемого товара, объема выполняемых работ, оказываемых услуг;</w:t>
      </w:r>
    </w:p>
    <w:p w:rsidR="008A6605" w:rsidRPr="003B12EF" w:rsidRDefault="008A6605"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 xml:space="preserve">установления требований </w:t>
      </w:r>
      <w:proofErr w:type="gramStart"/>
      <w:r w:rsidRPr="003B12EF">
        <w:rPr>
          <w:rFonts w:ascii="Times New Roman" w:hAnsi="Times New Roman" w:cs="Times New Roman"/>
          <w:sz w:val="28"/>
          <w:szCs w:val="28"/>
        </w:rPr>
        <w:t>к участникам закупок о наличии у них свидетельств о допуске к работам</w:t>
      </w:r>
      <w:proofErr w:type="gramEnd"/>
      <w:r w:rsidRPr="003B12EF">
        <w:rPr>
          <w:rFonts w:ascii="Times New Roman" w:hAnsi="Times New Roman" w:cs="Times New Roman"/>
          <w:sz w:val="28"/>
          <w:szCs w:val="28"/>
        </w:rPr>
        <w:t xml:space="preserve">, оказывающим влияние на безопасность объектов капитального строительства, выдаваемых </w:t>
      </w:r>
      <w:proofErr w:type="spellStart"/>
      <w:r w:rsidRPr="003B12EF">
        <w:rPr>
          <w:rFonts w:ascii="Times New Roman" w:hAnsi="Times New Roman" w:cs="Times New Roman"/>
          <w:sz w:val="28"/>
          <w:szCs w:val="28"/>
        </w:rPr>
        <w:t>саморегулируемыми</w:t>
      </w:r>
      <w:proofErr w:type="spellEnd"/>
      <w:r w:rsidRPr="003B12EF">
        <w:rPr>
          <w:rFonts w:ascii="Times New Roman" w:hAnsi="Times New Roman" w:cs="Times New Roman"/>
          <w:sz w:val="28"/>
          <w:szCs w:val="28"/>
        </w:rPr>
        <w:t xml:space="preserve"> организациями, при выполнении работ на объектах капитального </w:t>
      </w:r>
      <w:r w:rsidRPr="003B12EF">
        <w:rPr>
          <w:rFonts w:ascii="Times New Roman" w:hAnsi="Times New Roman" w:cs="Times New Roman"/>
          <w:sz w:val="28"/>
          <w:szCs w:val="28"/>
        </w:rPr>
        <w:lastRenderedPageBreak/>
        <w:t>строительства;</w:t>
      </w:r>
    </w:p>
    <w:p w:rsidR="008A6605" w:rsidRPr="003B12EF" w:rsidRDefault="008A6605"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установления в документации о закупке надлежащего порядка оценки и сопоставления заявок на участие в закупке;</w:t>
      </w:r>
    </w:p>
    <w:p w:rsidR="008A6605" w:rsidRPr="003B12EF" w:rsidRDefault="008A6605" w:rsidP="004B7F22">
      <w:pPr>
        <w:pStyle w:val="ConsPlusNormal"/>
        <w:rPr>
          <w:rFonts w:ascii="Times New Roman" w:hAnsi="Times New Roman" w:cs="Times New Roman"/>
          <w:sz w:val="28"/>
          <w:szCs w:val="28"/>
        </w:rPr>
      </w:pPr>
      <w:r w:rsidRPr="003B12EF">
        <w:rPr>
          <w:rFonts w:ascii="Times New Roman" w:hAnsi="Times New Roman" w:cs="Times New Roman"/>
          <w:sz w:val="28"/>
          <w:szCs w:val="28"/>
        </w:rPr>
        <w:t>целесообразности включения в договор, заключаемый по итогам проведения закупочной процедуры в соответствии с Федерал</w:t>
      </w:r>
      <w:r w:rsidR="000F6907" w:rsidRPr="003B12EF">
        <w:rPr>
          <w:rFonts w:ascii="Times New Roman" w:hAnsi="Times New Roman" w:cs="Times New Roman"/>
          <w:sz w:val="28"/>
          <w:szCs w:val="28"/>
        </w:rPr>
        <w:t>ьным законом «</w:t>
      </w:r>
      <w:r w:rsidRPr="003B12EF">
        <w:rPr>
          <w:rFonts w:ascii="Times New Roman" w:hAnsi="Times New Roman" w:cs="Times New Roman"/>
          <w:sz w:val="28"/>
          <w:szCs w:val="28"/>
        </w:rPr>
        <w:t>О закупках товаров, работ, услуг от</w:t>
      </w:r>
      <w:r w:rsidR="000F6907" w:rsidRPr="003B12EF">
        <w:rPr>
          <w:rFonts w:ascii="Times New Roman" w:hAnsi="Times New Roman" w:cs="Times New Roman"/>
          <w:sz w:val="28"/>
          <w:szCs w:val="28"/>
        </w:rPr>
        <w:t>дельными видами юридических лиц»</w:t>
      </w:r>
      <w:r w:rsidRPr="003B12EF">
        <w:rPr>
          <w:rFonts w:ascii="Times New Roman" w:hAnsi="Times New Roman" w:cs="Times New Roman"/>
          <w:sz w:val="28"/>
          <w:szCs w:val="28"/>
        </w:rPr>
        <w:t>, третейских оговорок;</w:t>
      </w:r>
    </w:p>
    <w:p w:rsidR="008A6605" w:rsidRPr="003B12EF" w:rsidRDefault="008A6605" w:rsidP="006405E6">
      <w:pPr>
        <w:pStyle w:val="ConsPlusNormal"/>
        <w:spacing w:after="120"/>
        <w:rPr>
          <w:rFonts w:ascii="Times New Roman" w:hAnsi="Times New Roman" w:cs="Times New Roman"/>
          <w:sz w:val="28"/>
          <w:szCs w:val="28"/>
        </w:rPr>
      </w:pPr>
      <w:r w:rsidRPr="003B12EF">
        <w:rPr>
          <w:rFonts w:ascii="Times New Roman" w:hAnsi="Times New Roman" w:cs="Times New Roman"/>
          <w:sz w:val="28"/>
          <w:szCs w:val="28"/>
        </w:rPr>
        <w:t>наличия у ФАС Росс</w:t>
      </w:r>
      <w:proofErr w:type="gramStart"/>
      <w:r w:rsidRPr="003B12EF">
        <w:rPr>
          <w:rFonts w:ascii="Times New Roman" w:hAnsi="Times New Roman" w:cs="Times New Roman"/>
          <w:sz w:val="28"/>
          <w:szCs w:val="28"/>
        </w:rPr>
        <w:t>ии и ее</w:t>
      </w:r>
      <w:proofErr w:type="gramEnd"/>
      <w:r w:rsidRPr="003B12EF">
        <w:rPr>
          <w:rFonts w:ascii="Times New Roman" w:hAnsi="Times New Roman" w:cs="Times New Roman"/>
          <w:sz w:val="28"/>
          <w:szCs w:val="28"/>
        </w:rPr>
        <w:t xml:space="preserve"> территориальных органов полномочий по возбуждению и рассмотрению дел об административных правонарушениях, ответственность за совершение которых предусм</w:t>
      </w:r>
      <w:r w:rsidR="000F6907" w:rsidRPr="003B12EF">
        <w:rPr>
          <w:rFonts w:ascii="Times New Roman" w:hAnsi="Times New Roman" w:cs="Times New Roman"/>
          <w:sz w:val="28"/>
          <w:szCs w:val="28"/>
        </w:rPr>
        <w:t xml:space="preserve">отрена статьей 7.32.3 </w:t>
      </w:r>
      <w:proofErr w:type="spellStart"/>
      <w:r w:rsidR="000F6907" w:rsidRPr="003B12EF">
        <w:rPr>
          <w:rFonts w:ascii="Times New Roman" w:hAnsi="Times New Roman" w:cs="Times New Roman"/>
          <w:sz w:val="28"/>
          <w:szCs w:val="28"/>
        </w:rPr>
        <w:t>КоАП</w:t>
      </w:r>
      <w:proofErr w:type="spellEnd"/>
      <w:r w:rsidR="000F6907" w:rsidRPr="003B12EF">
        <w:rPr>
          <w:rFonts w:ascii="Times New Roman" w:hAnsi="Times New Roman" w:cs="Times New Roman"/>
          <w:sz w:val="28"/>
          <w:szCs w:val="28"/>
        </w:rPr>
        <w:t xml:space="preserve"> РФ («</w:t>
      </w:r>
      <w:r w:rsidRPr="003B12EF">
        <w:rPr>
          <w:rFonts w:ascii="Times New Roman" w:hAnsi="Times New Roman" w:cs="Times New Roman"/>
          <w:sz w:val="28"/>
          <w:szCs w:val="28"/>
        </w:rPr>
        <w:t>Нарушение порядка осуществления закупки товаров, работ, услуг от</w:t>
      </w:r>
      <w:r w:rsidR="000F6907" w:rsidRPr="003B12EF">
        <w:rPr>
          <w:rFonts w:ascii="Times New Roman" w:hAnsi="Times New Roman" w:cs="Times New Roman"/>
          <w:sz w:val="28"/>
          <w:szCs w:val="28"/>
        </w:rPr>
        <w:t>дельными видами юридических лиц»</w:t>
      </w:r>
      <w:r w:rsidRPr="003B12EF">
        <w:rPr>
          <w:rFonts w:ascii="Times New Roman" w:hAnsi="Times New Roman" w:cs="Times New Roman"/>
          <w:sz w:val="28"/>
          <w:szCs w:val="28"/>
        </w:rPr>
        <w:t>).</w:t>
      </w:r>
    </w:p>
    <w:p w:rsidR="008A6605" w:rsidRPr="003B12EF" w:rsidRDefault="0056008A" w:rsidP="0056008A">
      <w:pPr>
        <w:pStyle w:val="ConsPlusNormal"/>
        <w:rPr>
          <w:rFonts w:ascii="Times New Roman" w:hAnsi="Times New Roman" w:cs="Times New Roman"/>
          <w:sz w:val="28"/>
          <w:szCs w:val="28"/>
        </w:rPr>
      </w:pPr>
      <w:r w:rsidRPr="003B12EF">
        <w:rPr>
          <w:rFonts w:ascii="Times New Roman" w:hAnsi="Times New Roman" w:cs="Times New Roman"/>
          <w:sz w:val="28"/>
          <w:szCs w:val="28"/>
        </w:rPr>
        <w:t>По вопросам налогообложения полагаем необходимым отметить следующую информацию:</w:t>
      </w:r>
    </w:p>
    <w:p w:rsidR="00C7193D" w:rsidRPr="003B12EF" w:rsidRDefault="0056008A" w:rsidP="0056008A">
      <w:pPr>
        <w:pStyle w:val="ConsPlusNormal"/>
        <w:rPr>
          <w:rFonts w:ascii="Times New Roman" w:hAnsi="Times New Roman" w:cs="Times New Roman"/>
          <w:sz w:val="28"/>
          <w:szCs w:val="28"/>
        </w:rPr>
      </w:pPr>
      <w:r w:rsidRPr="003B12EF">
        <w:rPr>
          <w:rFonts w:ascii="Times New Roman" w:hAnsi="Times New Roman" w:cs="Times New Roman"/>
          <w:sz w:val="28"/>
          <w:szCs w:val="28"/>
        </w:rPr>
        <w:t>- в соответствии с п</w:t>
      </w:r>
      <w:r w:rsidR="00C7193D" w:rsidRPr="003B12EF">
        <w:rPr>
          <w:rFonts w:ascii="Times New Roman" w:hAnsi="Times New Roman" w:cs="Times New Roman"/>
          <w:sz w:val="28"/>
          <w:szCs w:val="28"/>
        </w:rPr>
        <w:t>исьмо</w:t>
      </w:r>
      <w:r w:rsidRPr="003B12EF">
        <w:rPr>
          <w:rFonts w:ascii="Times New Roman" w:hAnsi="Times New Roman" w:cs="Times New Roman"/>
          <w:sz w:val="28"/>
          <w:szCs w:val="28"/>
        </w:rPr>
        <w:t>м</w:t>
      </w:r>
      <w:r w:rsidR="00C7193D" w:rsidRPr="003B12EF">
        <w:rPr>
          <w:rFonts w:ascii="Times New Roman" w:hAnsi="Times New Roman" w:cs="Times New Roman"/>
          <w:sz w:val="28"/>
          <w:szCs w:val="28"/>
        </w:rPr>
        <w:t xml:space="preserve"> Минфина </w:t>
      </w:r>
      <w:r w:rsidRPr="003B12EF">
        <w:rPr>
          <w:rFonts w:ascii="Times New Roman" w:hAnsi="Times New Roman" w:cs="Times New Roman"/>
          <w:sz w:val="28"/>
          <w:szCs w:val="28"/>
        </w:rPr>
        <w:t>России от 21.01.2016 №</w:t>
      </w:r>
      <w:r w:rsidR="00C7193D" w:rsidRPr="003B12EF">
        <w:rPr>
          <w:rFonts w:ascii="Times New Roman" w:hAnsi="Times New Roman" w:cs="Times New Roman"/>
          <w:sz w:val="28"/>
          <w:szCs w:val="28"/>
        </w:rPr>
        <w:t xml:space="preserve"> 03-04-05/2050</w:t>
      </w:r>
      <w:r w:rsidRPr="003B12EF">
        <w:rPr>
          <w:rFonts w:ascii="Times New Roman" w:hAnsi="Times New Roman" w:cs="Times New Roman"/>
          <w:sz w:val="28"/>
          <w:szCs w:val="28"/>
        </w:rPr>
        <w:t xml:space="preserve"> д</w:t>
      </w:r>
      <w:r w:rsidR="00C7193D" w:rsidRPr="003B12EF">
        <w:rPr>
          <w:rFonts w:ascii="Times New Roman" w:hAnsi="Times New Roman" w:cs="Times New Roman"/>
          <w:bCs/>
          <w:sz w:val="28"/>
          <w:szCs w:val="28"/>
        </w:rPr>
        <w:t>оходы от продажи недвижимости, приобретенной в собственность до 1 января</w:t>
      </w:r>
      <w:r w:rsidRPr="003B12EF">
        <w:rPr>
          <w:rFonts w:ascii="Times New Roman" w:hAnsi="Times New Roman" w:cs="Times New Roman"/>
          <w:bCs/>
          <w:sz w:val="28"/>
          <w:szCs w:val="28"/>
        </w:rPr>
        <w:t xml:space="preserve"> 2016 года, облагаются НДФЛ по «старым»</w:t>
      </w:r>
      <w:r w:rsidR="00C7193D" w:rsidRPr="003B12EF">
        <w:rPr>
          <w:rFonts w:ascii="Times New Roman" w:hAnsi="Times New Roman" w:cs="Times New Roman"/>
          <w:bCs/>
          <w:sz w:val="28"/>
          <w:szCs w:val="28"/>
        </w:rPr>
        <w:t xml:space="preserve"> правилам</w:t>
      </w:r>
      <w:r w:rsidRPr="003B12EF">
        <w:rPr>
          <w:rFonts w:ascii="Times New Roman" w:hAnsi="Times New Roman" w:cs="Times New Roman"/>
          <w:bCs/>
          <w:sz w:val="28"/>
          <w:szCs w:val="28"/>
        </w:rPr>
        <w:t>.</w:t>
      </w:r>
      <w:r w:rsidRPr="003B12EF">
        <w:rPr>
          <w:rFonts w:ascii="Times New Roman" w:hAnsi="Times New Roman" w:cs="Times New Roman"/>
          <w:sz w:val="28"/>
          <w:szCs w:val="28"/>
        </w:rPr>
        <w:t xml:space="preserve"> Речь идет об и</w:t>
      </w:r>
      <w:r w:rsidR="00C7193D" w:rsidRPr="003B12EF">
        <w:rPr>
          <w:rFonts w:ascii="Times New Roman" w:hAnsi="Times New Roman" w:cs="Times New Roman"/>
          <w:sz w:val="28"/>
          <w:szCs w:val="28"/>
        </w:rPr>
        <w:t>зменения</w:t>
      </w:r>
      <w:r w:rsidRPr="003B12EF">
        <w:rPr>
          <w:rFonts w:ascii="Times New Roman" w:hAnsi="Times New Roman" w:cs="Times New Roman"/>
          <w:sz w:val="28"/>
          <w:szCs w:val="28"/>
        </w:rPr>
        <w:t>х, касающихся</w:t>
      </w:r>
      <w:r w:rsidR="00C7193D" w:rsidRPr="003B12EF">
        <w:rPr>
          <w:rFonts w:ascii="Times New Roman" w:hAnsi="Times New Roman" w:cs="Times New Roman"/>
          <w:sz w:val="28"/>
          <w:szCs w:val="28"/>
        </w:rPr>
        <w:t xml:space="preserve"> порядка обложения НДФЛ доходов от продажи объектов недвижимого имущества, </w:t>
      </w:r>
      <w:r w:rsidRPr="003B12EF">
        <w:rPr>
          <w:rFonts w:ascii="Times New Roman" w:hAnsi="Times New Roman" w:cs="Times New Roman"/>
          <w:sz w:val="28"/>
          <w:szCs w:val="28"/>
        </w:rPr>
        <w:t xml:space="preserve">которые </w:t>
      </w:r>
      <w:r w:rsidR="00C7193D" w:rsidRPr="003B12EF">
        <w:rPr>
          <w:rFonts w:ascii="Times New Roman" w:hAnsi="Times New Roman" w:cs="Times New Roman"/>
          <w:sz w:val="28"/>
          <w:szCs w:val="28"/>
        </w:rPr>
        <w:t>были внесены Феде</w:t>
      </w:r>
      <w:r w:rsidRPr="003B12EF">
        <w:rPr>
          <w:rFonts w:ascii="Times New Roman" w:hAnsi="Times New Roman" w:cs="Times New Roman"/>
          <w:sz w:val="28"/>
          <w:szCs w:val="28"/>
        </w:rPr>
        <w:t>ральным законом от 29.11.2014 № 382-ФЗ «</w:t>
      </w:r>
      <w:r w:rsidR="00C7193D" w:rsidRPr="003B12EF">
        <w:rPr>
          <w:rFonts w:ascii="Times New Roman" w:hAnsi="Times New Roman" w:cs="Times New Roman"/>
          <w:sz w:val="28"/>
          <w:szCs w:val="28"/>
        </w:rPr>
        <w:t>О внесении изменений в часть первую и вторую Налогово</w:t>
      </w:r>
      <w:r w:rsidRPr="003B12EF">
        <w:rPr>
          <w:rFonts w:ascii="Times New Roman" w:hAnsi="Times New Roman" w:cs="Times New Roman"/>
          <w:sz w:val="28"/>
          <w:szCs w:val="28"/>
        </w:rPr>
        <w:t>го кодекса Российской Федерации». П</w:t>
      </w:r>
      <w:r w:rsidR="00C7193D" w:rsidRPr="003B12EF">
        <w:rPr>
          <w:rFonts w:ascii="Times New Roman" w:hAnsi="Times New Roman" w:cs="Times New Roman"/>
          <w:sz w:val="28"/>
          <w:szCs w:val="28"/>
        </w:rPr>
        <w:t xml:space="preserve">оправками предусматривается увеличение с трех до пяти лет минимального предельного срока владения объектом недвижимого имущества, </w:t>
      </w:r>
      <w:proofErr w:type="gramStart"/>
      <w:r w:rsidR="00C7193D" w:rsidRPr="003B12EF">
        <w:rPr>
          <w:rFonts w:ascii="Times New Roman" w:hAnsi="Times New Roman" w:cs="Times New Roman"/>
          <w:sz w:val="28"/>
          <w:szCs w:val="28"/>
        </w:rPr>
        <w:t>доходы</w:t>
      </w:r>
      <w:proofErr w:type="gramEnd"/>
      <w:r w:rsidR="00C7193D" w:rsidRPr="003B12EF">
        <w:rPr>
          <w:rFonts w:ascii="Times New Roman" w:hAnsi="Times New Roman" w:cs="Times New Roman"/>
          <w:sz w:val="28"/>
          <w:szCs w:val="28"/>
        </w:rPr>
        <w:t xml:space="preserve"> от продажи которого освобождаются от налогообложения</w:t>
      </w:r>
      <w:r w:rsidRPr="003B12EF">
        <w:rPr>
          <w:rFonts w:ascii="Times New Roman" w:hAnsi="Times New Roman" w:cs="Times New Roman"/>
          <w:sz w:val="28"/>
          <w:szCs w:val="28"/>
        </w:rPr>
        <w:t xml:space="preserve">. </w:t>
      </w:r>
      <w:r w:rsidR="00C7193D" w:rsidRPr="003B12EF">
        <w:rPr>
          <w:rFonts w:ascii="Times New Roman" w:hAnsi="Times New Roman" w:cs="Times New Roman"/>
          <w:sz w:val="28"/>
          <w:szCs w:val="28"/>
        </w:rPr>
        <w:t>Однако новые правила распространяются на объекты недвижимого имущества, которые приобретены после 1 января 2016</w:t>
      </w:r>
      <w:r w:rsidRPr="003B12EF">
        <w:rPr>
          <w:rFonts w:ascii="Times New Roman" w:hAnsi="Times New Roman" w:cs="Times New Roman"/>
          <w:sz w:val="28"/>
          <w:szCs w:val="28"/>
        </w:rPr>
        <w:t xml:space="preserve"> года (пункт 3 статьи 4 Закона №</w:t>
      </w:r>
      <w:r w:rsidR="00C7193D" w:rsidRPr="003B12EF">
        <w:rPr>
          <w:rFonts w:ascii="Times New Roman" w:hAnsi="Times New Roman" w:cs="Times New Roman"/>
          <w:sz w:val="28"/>
          <w:szCs w:val="28"/>
        </w:rPr>
        <w:t xml:space="preserve"> 382-ФЗ).</w:t>
      </w:r>
    </w:p>
    <w:p w:rsidR="008A6605" w:rsidRPr="003B12EF" w:rsidRDefault="006405E6" w:rsidP="006405E6">
      <w:pPr>
        <w:pStyle w:val="ConsPlusNormal"/>
        <w:rPr>
          <w:rFonts w:ascii="Times New Roman" w:hAnsi="Times New Roman" w:cs="Times New Roman"/>
          <w:sz w:val="28"/>
          <w:szCs w:val="28"/>
        </w:rPr>
      </w:pPr>
      <w:r w:rsidRPr="003B12EF">
        <w:rPr>
          <w:rFonts w:ascii="Times New Roman" w:hAnsi="Times New Roman" w:cs="Times New Roman"/>
          <w:sz w:val="28"/>
          <w:szCs w:val="28"/>
        </w:rPr>
        <w:t>- в письме Минфина России от 03.02.2016 №</w:t>
      </w:r>
      <w:r w:rsidR="008A6605" w:rsidRPr="003B12EF">
        <w:rPr>
          <w:rFonts w:ascii="Times New Roman" w:hAnsi="Times New Roman" w:cs="Times New Roman"/>
          <w:sz w:val="28"/>
          <w:szCs w:val="28"/>
        </w:rPr>
        <w:t xml:space="preserve"> 03-05-06-02/5239</w:t>
      </w:r>
      <w:r w:rsidRPr="003B12EF">
        <w:rPr>
          <w:rFonts w:ascii="Times New Roman" w:hAnsi="Times New Roman" w:cs="Times New Roman"/>
          <w:sz w:val="28"/>
          <w:szCs w:val="28"/>
        </w:rPr>
        <w:t xml:space="preserve"> «О земельном налоге» </w:t>
      </w:r>
      <w:r w:rsidR="008A6605" w:rsidRPr="003B12EF">
        <w:rPr>
          <w:rFonts w:ascii="Times New Roman" w:hAnsi="Times New Roman" w:cs="Times New Roman"/>
          <w:bCs/>
          <w:sz w:val="28"/>
          <w:szCs w:val="28"/>
        </w:rPr>
        <w:t>разъясняется порядок установления налоговых ставок для уплаты земельного налога</w:t>
      </w:r>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Сообщается, в частности, что согласно подпункту 1 пункта 1 статьи 394 Налогового кодекса РФ в отношении земельных участков, приобретенных (предоставленных) для личного подсобного хозяйства, садоводства, огородничества или животноводства, а также дачного хозяйства, ставка земельного налога устанавливается в размере, не превышающем 0,3 процента кадастровой стоимости земельного участка.</w:t>
      </w:r>
    </w:p>
    <w:p w:rsidR="008A6605" w:rsidRPr="003B12EF" w:rsidRDefault="006405E6" w:rsidP="002713A4">
      <w:pPr>
        <w:pStyle w:val="ConsPlusNormal"/>
        <w:spacing w:after="120"/>
        <w:rPr>
          <w:rFonts w:ascii="Times New Roman" w:hAnsi="Times New Roman" w:cs="Times New Roman"/>
          <w:sz w:val="28"/>
          <w:szCs w:val="28"/>
        </w:rPr>
      </w:pPr>
      <w:r w:rsidRPr="003B12EF">
        <w:rPr>
          <w:rFonts w:ascii="Times New Roman" w:hAnsi="Times New Roman" w:cs="Times New Roman"/>
          <w:sz w:val="28"/>
          <w:szCs w:val="28"/>
        </w:rPr>
        <w:t>- в письме Минфина России от 05.02.2016 №</w:t>
      </w:r>
      <w:r w:rsidR="008A6605" w:rsidRPr="003B12EF">
        <w:rPr>
          <w:rFonts w:ascii="Times New Roman" w:hAnsi="Times New Roman" w:cs="Times New Roman"/>
          <w:sz w:val="28"/>
          <w:szCs w:val="28"/>
        </w:rPr>
        <w:t xml:space="preserve"> 03-05-06-02/5874</w:t>
      </w:r>
      <w:r w:rsidRPr="003B12EF">
        <w:rPr>
          <w:rFonts w:ascii="Times New Roman" w:hAnsi="Times New Roman" w:cs="Times New Roman"/>
          <w:sz w:val="28"/>
          <w:szCs w:val="28"/>
        </w:rPr>
        <w:t xml:space="preserve"> </w:t>
      </w:r>
      <w:r w:rsidR="00534F34" w:rsidRPr="003B12EF">
        <w:rPr>
          <w:rFonts w:ascii="Times New Roman" w:hAnsi="Times New Roman" w:cs="Times New Roman"/>
          <w:sz w:val="28"/>
          <w:szCs w:val="28"/>
        </w:rPr>
        <w:br/>
      </w:r>
      <w:r w:rsidRPr="003B12EF">
        <w:rPr>
          <w:rFonts w:ascii="Times New Roman" w:hAnsi="Times New Roman" w:cs="Times New Roman"/>
          <w:sz w:val="28"/>
          <w:szCs w:val="28"/>
        </w:rPr>
        <w:t>«</w:t>
      </w:r>
      <w:r w:rsidR="008A6605" w:rsidRPr="003B12EF">
        <w:rPr>
          <w:rFonts w:ascii="Times New Roman" w:hAnsi="Times New Roman" w:cs="Times New Roman"/>
          <w:sz w:val="28"/>
          <w:szCs w:val="28"/>
        </w:rPr>
        <w:t>О земельном налоге и нал</w:t>
      </w:r>
      <w:r w:rsidRPr="003B12EF">
        <w:rPr>
          <w:rFonts w:ascii="Times New Roman" w:hAnsi="Times New Roman" w:cs="Times New Roman"/>
          <w:sz w:val="28"/>
          <w:szCs w:val="28"/>
        </w:rPr>
        <w:t xml:space="preserve">оге на имущество физических лиц» </w:t>
      </w:r>
      <w:r w:rsidRPr="003B12EF">
        <w:rPr>
          <w:rFonts w:ascii="Times New Roman" w:hAnsi="Times New Roman" w:cs="Times New Roman"/>
          <w:bCs/>
          <w:sz w:val="28"/>
          <w:szCs w:val="28"/>
        </w:rPr>
        <w:t>р</w:t>
      </w:r>
      <w:r w:rsidR="008A6605" w:rsidRPr="003B12EF">
        <w:rPr>
          <w:rFonts w:ascii="Times New Roman" w:hAnsi="Times New Roman" w:cs="Times New Roman"/>
          <w:bCs/>
          <w:sz w:val="28"/>
          <w:szCs w:val="28"/>
        </w:rPr>
        <w:t>азъяснены некоторые вопросы, касающиеся взимания земельного налога и налога на имущество физических лиц</w:t>
      </w:r>
      <w:r w:rsidRPr="003B12EF">
        <w:rPr>
          <w:rFonts w:ascii="Times New Roman" w:hAnsi="Times New Roman" w:cs="Times New Roman"/>
          <w:sz w:val="28"/>
          <w:szCs w:val="28"/>
        </w:rPr>
        <w:t>.</w:t>
      </w:r>
    </w:p>
    <w:p w:rsidR="00705678" w:rsidRPr="003B12EF" w:rsidRDefault="002C5FBB" w:rsidP="00705678">
      <w:pPr>
        <w:spacing w:after="0"/>
        <w:ind w:firstLine="567"/>
        <w:rPr>
          <w:rFonts w:ascii="Times New Roman" w:hAnsi="Times New Roman" w:cs="Times New Roman"/>
          <w:sz w:val="28"/>
          <w:szCs w:val="28"/>
        </w:rPr>
      </w:pPr>
      <w:r w:rsidRPr="003B12EF">
        <w:rPr>
          <w:rFonts w:ascii="Times New Roman" w:hAnsi="Times New Roman" w:cs="Times New Roman"/>
          <w:sz w:val="28"/>
          <w:szCs w:val="28"/>
        </w:rPr>
        <w:t>Отдельного внимания заслуживают следующие разъяснительные и методические документы, подготовленные государственными органами:</w:t>
      </w:r>
    </w:p>
    <w:p w:rsidR="00705678" w:rsidRPr="003B12EF" w:rsidRDefault="00705678" w:rsidP="00705678">
      <w:pPr>
        <w:spacing w:after="0"/>
        <w:ind w:firstLine="567"/>
        <w:rPr>
          <w:rFonts w:ascii="Times New Roman" w:hAnsi="Times New Roman" w:cs="Times New Roman"/>
          <w:sz w:val="28"/>
          <w:szCs w:val="28"/>
        </w:rPr>
      </w:pPr>
      <w:r w:rsidRPr="003B12EF">
        <w:rPr>
          <w:rFonts w:ascii="Times New Roman" w:hAnsi="Times New Roman" w:cs="Times New Roman"/>
          <w:sz w:val="28"/>
          <w:szCs w:val="28"/>
        </w:rPr>
        <w:t xml:space="preserve">- приказ </w:t>
      </w:r>
      <w:proofErr w:type="spellStart"/>
      <w:r w:rsidRPr="003B12EF">
        <w:rPr>
          <w:rFonts w:ascii="Times New Roman" w:hAnsi="Times New Roman" w:cs="Times New Roman"/>
          <w:sz w:val="28"/>
          <w:szCs w:val="28"/>
        </w:rPr>
        <w:t>Минспорта</w:t>
      </w:r>
      <w:proofErr w:type="spellEnd"/>
      <w:r w:rsidRPr="003B12EF">
        <w:rPr>
          <w:rFonts w:ascii="Times New Roman" w:hAnsi="Times New Roman" w:cs="Times New Roman"/>
          <w:sz w:val="28"/>
          <w:szCs w:val="28"/>
        </w:rPr>
        <w:t xml:space="preserve"> России от 25.12.2015 № 1248 «Об утверждении рекомендаций для работодателей по организации, подготовке и выполнению нормативов Всероссийского физкультурно-спортивного комплекса «Готов к труду и обороне» (ГТО) для лиц, осуществляющих трудовую деятельность». </w:t>
      </w:r>
      <w:r w:rsidRPr="003B12EF">
        <w:rPr>
          <w:rFonts w:ascii="Times New Roman" w:hAnsi="Times New Roman" w:cs="Times New Roman"/>
          <w:sz w:val="28"/>
          <w:szCs w:val="28"/>
        </w:rPr>
        <w:lastRenderedPageBreak/>
        <w:t xml:space="preserve">Данным приказом </w:t>
      </w:r>
      <w:proofErr w:type="spellStart"/>
      <w:r w:rsidRPr="003B12EF">
        <w:rPr>
          <w:rFonts w:ascii="Times New Roman" w:hAnsi="Times New Roman" w:cs="Times New Roman"/>
          <w:bCs/>
          <w:sz w:val="28"/>
          <w:szCs w:val="28"/>
        </w:rPr>
        <w:t>Минспорта</w:t>
      </w:r>
      <w:proofErr w:type="spellEnd"/>
      <w:r w:rsidRPr="003B12EF">
        <w:rPr>
          <w:rFonts w:ascii="Times New Roman" w:hAnsi="Times New Roman" w:cs="Times New Roman"/>
          <w:bCs/>
          <w:sz w:val="28"/>
          <w:szCs w:val="28"/>
        </w:rPr>
        <w:t xml:space="preserve"> России утверждаются рекомендации работодателям по организации подготовки работников к выполнению нормативов комплекса "Готов к труду и обороне" (ГТО) и,</w:t>
      </w:r>
      <w:r w:rsidRPr="003B12EF">
        <w:rPr>
          <w:rFonts w:ascii="Times New Roman" w:hAnsi="Times New Roman" w:cs="Times New Roman"/>
          <w:b/>
          <w:bCs/>
          <w:sz w:val="28"/>
          <w:szCs w:val="28"/>
        </w:rPr>
        <w:t xml:space="preserve"> </w:t>
      </w:r>
      <w:r w:rsidRPr="003B12EF">
        <w:rPr>
          <w:rFonts w:ascii="Times New Roman" w:hAnsi="Times New Roman" w:cs="Times New Roman"/>
          <w:sz w:val="28"/>
          <w:szCs w:val="28"/>
        </w:rPr>
        <w:t>в частности, рекомендуется выполнить следующие мероприятия:</w:t>
      </w:r>
    </w:p>
    <w:p w:rsidR="00705678" w:rsidRPr="003B12EF" w:rsidRDefault="00705678" w:rsidP="00705678">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включение в планы работы организации, положения, графики и регламенты о проведении корпоративных спартакиад, фестивалей, праздников, иных мероприятий, мер, направленных на подготовку, включая самостоятельную подготовку, работников к выполнению ГТО;</w:t>
      </w:r>
    </w:p>
    <w:p w:rsidR="00705678" w:rsidRPr="003B12EF" w:rsidRDefault="00705678" w:rsidP="00705678">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закрепление в локальных нормативных актах организации мероприятий, направленных на подготовку и выполнение нормативов ГТО, организацию недельной двигательной активности работников;</w:t>
      </w:r>
    </w:p>
    <w:p w:rsidR="00705678" w:rsidRPr="003B12EF" w:rsidRDefault="00705678" w:rsidP="00705678">
      <w:pPr>
        <w:pStyle w:val="ConsPlusNormal"/>
        <w:ind w:firstLine="567"/>
        <w:rPr>
          <w:rFonts w:ascii="Times New Roman" w:hAnsi="Times New Roman" w:cs="Times New Roman"/>
          <w:sz w:val="28"/>
          <w:szCs w:val="28"/>
        </w:rPr>
      </w:pPr>
      <w:proofErr w:type="gramStart"/>
      <w:r w:rsidRPr="003B12EF">
        <w:rPr>
          <w:rFonts w:ascii="Times New Roman" w:hAnsi="Times New Roman" w:cs="Times New Roman"/>
          <w:sz w:val="28"/>
          <w:szCs w:val="28"/>
        </w:rPr>
        <w:t>установление мер материального и нематериального поощрения работников (стимулирующие выплаты, премии, награждение благодарственными письмами, почетными грамотами, предоставление дополнительного оплачиваемого отпуска для участия в мероприятиях комплекса ГТО и др.) за деятельность, связанную с подготовкой работников и членов их семей к выполнению ГТО, а также личное участие в тестировании физической подготовленности в центрах тестирования ГТО;</w:t>
      </w:r>
      <w:proofErr w:type="gramEnd"/>
    </w:p>
    <w:p w:rsidR="00705678" w:rsidRPr="003B12EF" w:rsidRDefault="00705678" w:rsidP="00705678">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разработка и утверждение порядка компенсации работникам оплаты занятий в спортивных клубах на основании Приказа Минтруда России от 16.06.2014 № 375н;</w:t>
      </w:r>
    </w:p>
    <w:p w:rsidR="00705678" w:rsidRPr="003B12EF" w:rsidRDefault="00705678" w:rsidP="00705678">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использование возможностей отнесения затрат на организацию и проведение физкультурно-оздоровительных и спортивных мероприятий по внедрению ГТО в состав прочих расходов с целью уменьшения налоговой базы;</w:t>
      </w:r>
    </w:p>
    <w:p w:rsidR="00C2473A" w:rsidRPr="003B12EF" w:rsidRDefault="00705678" w:rsidP="00C2473A">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организация получения работниками медицинского заключения о допуске к занятиям физической культурой, массовым спортом и выполнению ГТО в ведомственных амбулаторно-поликлинических учреждениях с учетом результатов медицинских осмотров.</w:t>
      </w:r>
    </w:p>
    <w:p w:rsidR="00C2473A" w:rsidRPr="003B12EF" w:rsidRDefault="00C2473A" w:rsidP="00CB43FA">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xml:space="preserve">- приказ Минтранса России от 16.12.2015 № 367 «Об утверждении формы ежеквартальных отчетов об осуществлении регулярных перевозок и установлении срока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и уполномоченный орган местного самоуправления». </w:t>
      </w:r>
      <w:proofErr w:type="gramStart"/>
      <w:r w:rsidRPr="003B12EF">
        <w:rPr>
          <w:rFonts w:ascii="Times New Roman" w:hAnsi="Times New Roman" w:cs="Times New Roman"/>
          <w:sz w:val="28"/>
          <w:szCs w:val="28"/>
        </w:rPr>
        <w:t xml:space="preserve">Названным приказом </w:t>
      </w:r>
      <w:r w:rsidRPr="003B12EF">
        <w:rPr>
          <w:rFonts w:ascii="Times New Roman" w:hAnsi="Times New Roman" w:cs="Times New Roman"/>
          <w:bCs/>
          <w:sz w:val="28"/>
          <w:szCs w:val="28"/>
        </w:rPr>
        <w:t xml:space="preserve">утверждены форма и порядок направления </w:t>
      </w:r>
      <w:r w:rsidR="00CB43FA" w:rsidRPr="003B12EF">
        <w:rPr>
          <w:rFonts w:ascii="Times New Roman" w:hAnsi="Times New Roman" w:cs="Times New Roman"/>
          <w:sz w:val="28"/>
          <w:szCs w:val="28"/>
        </w:rPr>
        <w:t xml:space="preserve">юридическим лицом, индивидуальным предпринимателем, уполномоченным участником договора простого товарищества, с которым заключен муниципальный контракт либо которому выдано свидетельство об осуществлении перевозок по маршруту регулярных перевозок, </w:t>
      </w:r>
      <w:r w:rsidRPr="003B12EF">
        <w:rPr>
          <w:rFonts w:ascii="Times New Roman" w:hAnsi="Times New Roman" w:cs="Times New Roman"/>
          <w:bCs/>
          <w:sz w:val="28"/>
          <w:szCs w:val="28"/>
        </w:rPr>
        <w:t>ежеквартальных отчетов об осуществлении регулярных перевозок</w:t>
      </w:r>
      <w:r w:rsidRPr="003B12EF">
        <w:rPr>
          <w:rFonts w:ascii="Times New Roman" w:hAnsi="Times New Roman" w:cs="Times New Roman"/>
          <w:sz w:val="28"/>
          <w:szCs w:val="28"/>
        </w:rPr>
        <w:t xml:space="preserve"> в уполномоченный орган местного самоуправления, заключившие данный контракт либ</w:t>
      </w:r>
      <w:r w:rsidR="00CB43FA" w:rsidRPr="003B12EF">
        <w:rPr>
          <w:rFonts w:ascii="Times New Roman" w:hAnsi="Times New Roman" w:cs="Times New Roman"/>
          <w:sz w:val="28"/>
          <w:szCs w:val="28"/>
        </w:rPr>
        <w:t>о выдавшие данное свидетельство</w:t>
      </w:r>
      <w:r w:rsidRPr="003B12EF">
        <w:rPr>
          <w:rFonts w:ascii="Times New Roman" w:hAnsi="Times New Roman" w:cs="Times New Roman"/>
          <w:sz w:val="28"/>
          <w:szCs w:val="28"/>
        </w:rPr>
        <w:t>.</w:t>
      </w:r>
      <w:proofErr w:type="gramEnd"/>
    </w:p>
    <w:p w:rsidR="008A6605" w:rsidRPr="003B12EF" w:rsidRDefault="002C5FBB" w:rsidP="002713A4">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п</w:t>
      </w:r>
      <w:r w:rsidR="008A6605" w:rsidRPr="003B12EF">
        <w:rPr>
          <w:rFonts w:ascii="Times New Roman" w:hAnsi="Times New Roman" w:cs="Times New Roman"/>
          <w:sz w:val="28"/>
          <w:szCs w:val="28"/>
        </w:rPr>
        <w:t>риказ</w:t>
      </w:r>
      <w:r w:rsidRPr="003B12EF">
        <w:rPr>
          <w:rFonts w:ascii="Times New Roman" w:hAnsi="Times New Roman" w:cs="Times New Roman"/>
          <w:sz w:val="28"/>
          <w:szCs w:val="28"/>
        </w:rPr>
        <w:t xml:space="preserve"> Минстроя России от 26.10.2015 №</w:t>
      </w:r>
      <w:r w:rsidR="008A6605" w:rsidRPr="003B12EF">
        <w:rPr>
          <w:rFonts w:ascii="Times New Roman" w:hAnsi="Times New Roman" w:cs="Times New Roman"/>
          <w:sz w:val="28"/>
          <w:szCs w:val="28"/>
        </w:rPr>
        <w:t xml:space="preserve"> 761/</w:t>
      </w:r>
      <w:proofErr w:type="spellStart"/>
      <w:proofErr w:type="gramStart"/>
      <w:r w:rsidR="008A6605" w:rsidRPr="003B12EF">
        <w:rPr>
          <w:rFonts w:ascii="Times New Roman" w:hAnsi="Times New Roman" w:cs="Times New Roman"/>
          <w:sz w:val="28"/>
          <w:szCs w:val="28"/>
        </w:rPr>
        <w:t>пр</w:t>
      </w:r>
      <w:proofErr w:type="spellEnd"/>
      <w:proofErr w:type="gramEnd"/>
      <w:r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Об утверждении формы акта приемки оказанных услуг и (или) выполненных работ по содержанию и текущему ремонту общего и</w:t>
      </w:r>
      <w:r w:rsidRPr="003B12EF">
        <w:rPr>
          <w:rFonts w:ascii="Times New Roman" w:hAnsi="Times New Roman" w:cs="Times New Roman"/>
          <w:sz w:val="28"/>
          <w:szCs w:val="28"/>
        </w:rPr>
        <w:t xml:space="preserve">мущества в многоквартирном </w:t>
      </w:r>
      <w:r w:rsidRPr="003B12EF">
        <w:rPr>
          <w:rFonts w:ascii="Times New Roman" w:hAnsi="Times New Roman" w:cs="Times New Roman"/>
          <w:sz w:val="28"/>
          <w:szCs w:val="28"/>
        </w:rPr>
        <w:lastRenderedPageBreak/>
        <w:t xml:space="preserve">доме» </w:t>
      </w:r>
      <w:r w:rsidR="008A6605" w:rsidRPr="003B12EF">
        <w:rPr>
          <w:rFonts w:ascii="Times New Roman" w:hAnsi="Times New Roman" w:cs="Times New Roman"/>
          <w:bCs/>
          <w:sz w:val="28"/>
          <w:szCs w:val="28"/>
        </w:rPr>
        <w:t>утверждена форма акта приемки работ и услуг по содержанию и текущему ремонту общего имущества МКД</w:t>
      </w:r>
      <w:r w:rsidRPr="003B12EF">
        <w:rPr>
          <w:rFonts w:ascii="Times New Roman" w:hAnsi="Times New Roman" w:cs="Times New Roman"/>
          <w:bCs/>
          <w:sz w:val="28"/>
          <w:szCs w:val="28"/>
        </w:rPr>
        <w:t xml:space="preserve">. </w:t>
      </w:r>
      <w:r w:rsidRPr="003B12EF">
        <w:rPr>
          <w:rFonts w:ascii="Times New Roman" w:hAnsi="Times New Roman" w:cs="Times New Roman"/>
          <w:sz w:val="28"/>
          <w:szCs w:val="28"/>
        </w:rPr>
        <w:t xml:space="preserve"> </w:t>
      </w:r>
      <w:proofErr w:type="gramStart"/>
      <w:r w:rsidR="008A6605" w:rsidRPr="003B12EF">
        <w:rPr>
          <w:rFonts w:ascii="Times New Roman" w:hAnsi="Times New Roman" w:cs="Times New Roman"/>
          <w:sz w:val="28"/>
          <w:szCs w:val="28"/>
        </w:rPr>
        <w:t xml:space="preserve">В акте отражается, в том числе, перечень оказанных услуг и выполненных работ в соответствии с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Постановлением </w:t>
      </w:r>
      <w:r w:rsidRPr="003B12EF">
        <w:rPr>
          <w:rFonts w:ascii="Times New Roman" w:hAnsi="Times New Roman" w:cs="Times New Roman"/>
          <w:sz w:val="28"/>
          <w:szCs w:val="28"/>
        </w:rPr>
        <w:t>Правительства РФ от 03.04.2013 №</w:t>
      </w:r>
      <w:r w:rsidR="008A6605" w:rsidRPr="003B12EF">
        <w:rPr>
          <w:rFonts w:ascii="Times New Roman" w:hAnsi="Times New Roman" w:cs="Times New Roman"/>
          <w:sz w:val="28"/>
          <w:szCs w:val="28"/>
        </w:rPr>
        <w:t xml:space="preserve"> 290, стоимость за единицу выполненной работы (оказанной услуги) по договору управления МКД или договору оказания услуг по содержанию и/или выполнению работ по</w:t>
      </w:r>
      <w:proofErr w:type="gramEnd"/>
      <w:r w:rsidR="008A6605" w:rsidRPr="003B12EF">
        <w:rPr>
          <w:rFonts w:ascii="Times New Roman" w:hAnsi="Times New Roman" w:cs="Times New Roman"/>
          <w:sz w:val="28"/>
          <w:szCs w:val="28"/>
        </w:rPr>
        <w:t xml:space="preserve"> ремонту общего имущества в МКД, сметная стоимость за единицу выполненной работы по договору подряда по выполнению работ по ремонту общего имущества в МКД.</w:t>
      </w:r>
    </w:p>
    <w:p w:rsidR="008A6605" w:rsidRPr="003B12EF" w:rsidRDefault="002C5FBB" w:rsidP="002713A4">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xml:space="preserve">- письмо </w:t>
      </w:r>
      <w:proofErr w:type="spellStart"/>
      <w:r w:rsidRPr="003B12EF">
        <w:rPr>
          <w:rFonts w:ascii="Times New Roman" w:hAnsi="Times New Roman" w:cs="Times New Roman"/>
          <w:sz w:val="28"/>
          <w:szCs w:val="28"/>
        </w:rPr>
        <w:t>Росархива</w:t>
      </w:r>
      <w:proofErr w:type="spellEnd"/>
      <w:r w:rsidRPr="003B12EF">
        <w:rPr>
          <w:rFonts w:ascii="Times New Roman" w:hAnsi="Times New Roman" w:cs="Times New Roman"/>
          <w:sz w:val="28"/>
          <w:szCs w:val="28"/>
        </w:rPr>
        <w:t xml:space="preserve"> от 08.02.2016 №</w:t>
      </w:r>
      <w:r w:rsidR="008A6605" w:rsidRPr="003B12EF">
        <w:rPr>
          <w:rFonts w:ascii="Times New Roman" w:hAnsi="Times New Roman" w:cs="Times New Roman"/>
          <w:sz w:val="28"/>
          <w:szCs w:val="28"/>
        </w:rPr>
        <w:t xml:space="preserve"> 7/279-А</w:t>
      </w:r>
      <w:r w:rsidRPr="003B12EF">
        <w:rPr>
          <w:rFonts w:ascii="Times New Roman" w:hAnsi="Times New Roman" w:cs="Times New Roman"/>
          <w:sz w:val="28"/>
          <w:szCs w:val="28"/>
        </w:rPr>
        <w:t xml:space="preserve"> «О разъяснении законодательства», согласно которому </w:t>
      </w:r>
      <w:r w:rsidRPr="003B12EF">
        <w:rPr>
          <w:rFonts w:ascii="Times New Roman" w:hAnsi="Times New Roman" w:cs="Times New Roman"/>
          <w:bCs/>
          <w:sz w:val="28"/>
          <w:szCs w:val="28"/>
        </w:rPr>
        <w:t>д</w:t>
      </w:r>
      <w:r w:rsidR="008A6605" w:rsidRPr="003B12EF">
        <w:rPr>
          <w:rFonts w:ascii="Times New Roman" w:hAnsi="Times New Roman" w:cs="Times New Roman"/>
          <w:bCs/>
          <w:sz w:val="28"/>
          <w:szCs w:val="28"/>
        </w:rPr>
        <w:t>окументы, образовавшиеся в процессе деятельности организаций технической инвентаризации, поскольку находятся в делопроизводстве этих организаций вплоть до сноса здания или сооружения, не могут быть переданы на постоянное хранение в государственные и муниципальные архивы</w:t>
      </w:r>
      <w:r w:rsidRPr="003B12EF">
        <w:rPr>
          <w:rFonts w:ascii="Times New Roman" w:hAnsi="Times New Roman" w:cs="Times New Roman"/>
          <w:bCs/>
          <w:sz w:val="28"/>
          <w:szCs w:val="28"/>
        </w:rPr>
        <w:t>.</w:t>
      </w:r>
      <w:r w:rsidR="002713A4" w:rsidRPr="003B12EF">
        <w:rPr>
          <w:rFonts w:ascii="Times New Roman" w:hAnsi="Times New Roman" w:cs="Times New Roman"/>
          <w:sz w:val="28"/>
          <w:szCs w:val="28"/>
        </w:rPr>
        <w:t xml:space="preserve"> </w:t>
      </w:r>
      <w:r w:rsidR="008A6605" w:rsidRPr="003B12EF">
        <w:rPr>
          <w:rFonts w:ascii="Times New Roman" w:hAnsi="Times New Roman" w:cs="Times New Roman"/>
          <w:sz w:val="28"/>
          <w:szCs w:val="28"/>
        </w:rPr>
        <w:t>Эти документы могут быть отнесены к составу Архивного фонда РФ лишь после сноса здания или сооружения и проведения в установленном порядке экспертизы их ценности в соответствии с Феде</w:t>
      </w:r>
      <w:r w:rsidRPr="003B12EF">
        <w:rPr>
          <w:rFonts w:ascii="Times New Roman" w:hAnsi="Times New Roman" w:cs="Times New Roman"/>
          <w:sz w:val="28"/>
          <w:szCs w:val="28"/>
        </w:rPr>
        <w:t>ральным законом от 22.10.2004 № 125-ФЗ «</w:t>
      </w:r>
      <w:r w:rsidR="008A6605" w:rsidRPr="003B12EF">
        <w:rPr>
          <w:rFonts w:ascii="Times New Roman" w:hAnsi="Times New Roman" w:cs="Times New Roman"/>
          <w:sz w:val="28"/>
          <w:szCs w:val="28"/>
        </w:rPr>
        <w:t>Об архив</w:t>
      </w:r>
      <w:r w:rsidRPr="003B12EF">
        <w:rPr>
          <w:rFonts w:ascii="Times New Roman" w:hAnsi="Times New Roman" w:cs="Times New Roman"/>
          <w:sz w:val="28"/>
          <w:szCs w:val="28"/>
        </w:rPr>
        <w:t>ном деле в Российской Федерации»</w:t>
      </w:r>
      <w:r w:rsidR="008A6605" w:rsidRPr="003B12EF">
        <w:rPr>
          <w:rFonts w:ascii="Times New Roman" w:hAnsi="Times New Roman" w:cs="Times New Roman"/>
          <w:sz w:val="28"/>
          <w:szCs w:val="28"/>
        </w:rPr>
        <w:t xml:space="preserve">. Как правило, это касается зданий и сооружений, которые были отнесены к памятникам истории и культуры. </w:t>
      </w:r>
    </w:p>
    <w:p w:rsidR="00EF5BF0" w:rsidRPr="003B12EF" w:rsidRDefault="002C5FBB" w:rsidP="002713A4">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письмо ФНП от 26.01.2016 №</w:t>
      </w:r>
      <w:r w:rsidR="00EF5BF0" w:rsidRPr="003B12EF">
        <w:rPr>
          <w:rFonts w:ascii="Times New Roman" w:hAnsi="Times New Roman" w:cs="Times New Roman"/>
          <w:sz w:val="28"/>
          <w:szCs w:val="28"/>
        </w:rPr>
        <w:t xml:space="preserve"> 168/03-16-3</w:t>
      </w:r>
      <w:r w:rsidRPr="003B12EF">
        <w:rPr>
          <w:rFonts w:ascii="Times New Roman" w:hAnsi="Times New Roman" w:cs="Times New Roman"/>
          <w:sz w:val="28"/>
          <w:szCs w:val="28"/>
        </w:rPr>
        <w:t xml:space="preserve"> «</w:t>
      </w:r>
      <w:r w:rsidR="00EF5BF0" w:rsidRPr="003B12EF">
        <w:rPr>
          <w:rFonts w:ascii="Times New Roman" w:hAnsi="Times New Roman" w:cs="Times New Roman"/>
          <w:sz w:val="28"/>
          <w:szCs w:val="28"/>
        </w:rPr>
        <w:t>О порядке совершения нотариальных действий по удостоверению сделок, связанных с расп</w:t>
      </w:r>
      <w:r w:rsidRPr="003B12EF">
        <w:rPr>
          <w:rFonts w:ascii="Times New Roman" w:hAnsi="Times New Roman" w:cs="Times New Roman"/>
          <w:sz w:val="28"/>
          <w:szCs w:val="28"/>
        </w:rPr>
        <w:t xml:space="preserve">оряжением недвижимым имуществом», разъясняющее то, что </w:t>
      </w:r>
      <w:r w:rsidRPr="003B12EF">
        <w:rPr>
          <w:rFonts w:ascii="Times New Roman" w:hAnsi="Times New Roman" w:cs="Times New Roman"/>
          <w:bCs/>
          <w:sz w:val="28"/>
          <w:szCs w:val="28"/>
        </w:rPr>
        <w:t>н</w:t>
      </w:r>
      <w:r w:rsidR="00EF5BF0" w:rsidRPr="003B12EF">
        <w:rPr>
          <w:rFonts w:ascii="Times New Roman" w:hAnsi="Times New Roman" w:cs="Times New Roman"/>
          <w:bCs/>
          <w:sz w:val="28"/>
          <w:szCs w:val="28"/>
        </w:rPr>
        <w:t>отариусы не вправе определять вид стоимости имущества (способ оценки) в целях исчисления государственной пошлины и требовать от плательщика предоставления документа, подтверждающего данный вид стоимости</w:t>
      </w:r>
      <w:r w:rsidR="00AD2C9C" w:rsidRPr="003B12EF">
        <w:rPr>
          <w:rFonts w:ascii="Times New Roman" w:hAnsi="Times New Roman" w:cs="Times New Roman"/>
          <w:bCs/>
          <w:sz w:val="28"/>
          <w:szCs w:val="28"/>
        </w:rPr>
        <w:t>.</w:t>
      </w:r>
    </w:p>
    <w:p w:rsidR="00EF5BF0" w:rsidRPr="003B12EF" w:rsidRDefault="00EF5BF0" w:rsidP="002713A4">
      <w:pPr>
        <w:pStyle w:val="ConsPlusNormal"/>
        <w:ind w:firstLine="567"/>
        <w:rPr>
          <w:rFonts w:ascii="Times New Roman" w:hAnsi="Times New Roman" w:cs="Times New Roman"/>
          <w:sz w:val="28"/>
          <w:szCs w:val="28"/>
        </w:rPr>
      </w:pPr>
      <w:proofErr w:type="gramStart"/>
      <w:r w:rsidRPr="003B12EF">
        <w:rPr>
          <w:rFonts w:ascii="Times New Roman" w:hAnsi="Times New Roman" w:cs="Times New Roman"/>
          <w:sz w:val="28"/>
          <w:szCs w:val="28"/>
        </w:rPr>
        <w:t>Нотариусы и должностные лица, совершающие нотариальные действия при удостоверении сделок, связанных с распоряжением недвижимым имуществом, согласно положениям Феде</w:t>
      </w:r>
      <w:r w:rsidR="002C5FBB" w:rsidRPr="003B12EF">
        <w:rPr>
          <w:rFonts w:ascii="Times New Roman" w:hAnsi="Times New Roman" w:cs="Times New Roman"/>
          <w:sz w:val="28"/>
          <w:szCs w:val="28"/>
        </w:rPr>
        <w:t>рального закона от 29.12.2015 N 391-ФЗ «</w:t>
      </w:r>
      <w:r w:rsidRPr="003B12EF">
        <w:rPr>
          <w:rFonts w:ascii="Times New Roman" w:hAnsi="Times New Roman" w:cs="Times New Roman"/>
          <w:sz w:val="28"/>
          <w:szCs w:val="28"/>
        </w:rPr>
        <w:t>О внесении изменений в отдельные законодате</w:t>
      </w:r>
      <w:r w:rsidR="002C5FBB" w:rsidRPr="003B12EF">
        <w:rPr>
          <w:rFonts w:ascii="Times New Roman" w:hAnsi="Times New Roman" w:cs="Times New Roman"/>
          <w:sz w:val="28"/>
          <w:szCs w:val="28"/>
        </w:rPr>
        <w:t>льные акты Российской Федерации»</w:t>
      </w:r>
      <w:r w:rsidRPr="003B12EF">
        <w:rPr>
          <w:rFonts w:ascii="Times New Roman" w:hAnsi="Times New Roman" w:cs="Times New Roman"/>
          <w:sz w:val="28"/>
          <w:szCs w:val="28"/>
        </w:rPr>
        <w:t>, определяют вид стоимости имущества (способ оценки) в целях исчисления государственной пошлины на основании документа, представленного плательщиком, в котором указана стоимость имущества с учетом особенностей, установленных статьей 333.25 НК</w:t>
      </w:r>
      <w:proofErr w:type="gramEnd"/>
      <w:r w:rsidRPr="003B12EF">
        <w:rPr>
          <w:rFonts w:ascii="Times New Roman" w:hAnsi="Times New Roman" w:cs="Times New Roman"/>
          <w:sz w:val="28"/>
          <w:szCs w:val="28"/>
        </w:rPr>
        <w:t xml:space="preserve"> РФ. При этом нотариусы и должностные лица, совершающие нотариальные действия, не вправе определять вид стоимости имущества (способ оценки) в целях исчисления государственной пошлины и требовать от плательщика предоставления документа, подтверждающего данный вид стоимости. В случае предоставления нескольких документов с указанием различной стоимости имущества при исчислении размера государственной пошлины принимается наименьшая из указанных стоимостей имущества.</w:t>
      </w:r>
    </w:p>
    <w:p w:rsidR="00EF5BF0" w:rsidRPr="003B12EF" w:rsidRDefault="00AD2C9C" w:rsidP="002713A4">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w:t>
      </w:r>
      <w:r w:rsidR="00EF5BF0" w:rsidRPr="003B12EF">
        <w:rPr>
          <w:rFonts w:ascii="Times New Roman" w:hAnsi="Times New Roman" w:cs="Times New Roman"/>
          <w:sz w:val="28"/>
          <w:szCs w:val="28"/>
        </w:rPr>
        <w:t>Методические рекомендации по организации проведения проверок в области пожарной безопасности на объектах защиты</w:t>
      </w:r>
      <w:r w:rsidRPr="003B12EF">
        <w:rPr>
          <w:rFonts w:ascii="Times New Roman" w:hAnsi="Times New Roman" w:cs="Times New Roman"/>
          <w:sz w:val="28"/>
          <w:szCs w:val="28"/>
        </w:rPr>
        <w:t xml:space="preserve">» (утв. МЧС России </w:t>
      </w:r>
      <w:r w:rsidRPr="003B12EF">
        <w:rPr>
          <w:rFonts w:ascii="Times New Roman" w:hAnsi="Times New Roman" w:cs="Times New Roman"/>
          <w:sz w:val="28"/>
          <w:szCs w:val="28"/>
        </w:rPr>
        <w:lastRenderedPageBreak/>
        <w:t xml:space="preserve">10.01.2016 № </w:t>
      </w:r>
      <w:r w:rsidR="00EF5BF0" w:rsidRPr="003B12EF">
        <w:rPr>
          <w:rFonts w:ascii="Times New Roman" w:hAnsi="Times New Roman" w:cs="Times New Roman"/>
          <w:sz w:val="28"/>
          <w:szCs w:val="28"/>
        </w:rPr>
        <w:t>2-4-71-1-28)</w:t>
      </w:r>
      <w:r w:rsidRPr="003B12EF">
        <w:rPr>
          <w:rFonts w:ascii="Times New Roman" w:hAnsi="Times New Roman" w:cs="Times New Roman"/>
          <w:sz w:val="28"/>
          <w:szCs w:val="28"/>
        </w:rPr>
        <w:t>.</w:t>
      </w:r>
    </w:p>
    <w:p w:rsidR="00EF5BF0" w:rsidRPr="003B12EF" w:rsidRDefault="00AD2C9C" w:rsidP="002713A4">
      <w:pPr>
        <w:pStyle w:val="ConsPlusNormal"/>
        <w:ind w:firstLine="567"/>
        <w:rPr>
          <w:rFonts w:ascii="Times New Roman" w:hAnsi="Times New Roman" w:cs="Times New Roman"/>
          <w:sz w:val="28"/>
          <w:szCs w:val="28"/>
        </w:rPr>
      </w:pPr>
      <w:r w:rsidRPr="003B12EF">
        <w:rPr>
          <w:rFonts w:ascii="Times New Roman" w:hAnsi="Times New Roman" w:cs="Times New Roman"/>
          <w:bCs/>
          <w:sz w:val="28"/>
          <w:szCs w:val="28"/>
        </w:rPr>
        <w:t xml:space="preserve">- </w:t>
      </w:r>
      <w:r w:rsidRPr="003B12EF">
        <w:rPr>
          <w:rFonts w:ascii="Times New Roman" w:hAnsi="Times New Roman" w:cs="Times New Roman"/>
          <w:sz w:val="28"/>
          <w:szCs w:val="28"/>
        </w:rPr>
        <w:t>«</w:t>
      </w:r>
      <w:r w:rsidR="00EF5BF0" w:rsidRPr="003B12EF">
        <w:rPr>
          <w:rFonts w:ascii="Times New Roman" w:hAnsi="Times New Roman" w:cs="Times New Roman"/>
          <w:sz w:val="28"/>
          <w:szCs w:val="28"/>
        </w:rPr>
        <w:t>Методические рекомендации по организации проведения проверок в области гражданской оборон</w:t>
      </w:r>
      <w:r w:rsidRPr="003B12EF">
        <w:rPr>
          <w:rFonts w:ascii="Times New Roman" w:hAnsi="Times New Roman" w:cs="Times New Roman"/>
          <w:sz w:val="28"/>
          <w:szCs w:val="28"/>
        </w:rPr>
        <w:t>ы в отношении субъектов надзора» (утв. МЧС России 10.01.2016 №</w:t>
      </w:r>
      <w:r w:rsidR="00EF5BF0" w:rsidRPr="003B12EF">
        <w:rPr>
          <w:rFonts w:ascii="Times New Roman" w:hAnsi="Times New Roman" w:cs="Times New Roman"/>
          <w:sz w:val="28"/>
          <w:szCs w:val="28"/>
        </w:rPr>
        <w:t xml:space="preserve"> 2-4-71-2-28)</w:t>
      </w:r>
    </w:p>
    <w:p w:rsidR="00EF5BF0" w:rsidRPr="002713A4" w:rsidRDefault="00AD2C9C" w:rsidP="002713A4">
      <w:pPr>
        <w:pStyle w:val="ConsPlusNormal"/>
        <w:ind w:firstLine="567"/>
        <w:rPr>
          <w:rFonts w:ascii="Times New Roman" w:hAnsi="Times New Roman" w:cs="Times New Roman"/>
          <w:sz w:val="28"/>
          <w:szCs w:val="28"/>
        </w:rPr>
      </w:pPr>
      <w:r w:rsidRPr="003B12EF">
        <w:rPr>
          <w:rFonts w:ascii="Times New Roman" w:hAnsi="Times New Roman" w:cs="Times New Roman"/>
          <w:sz w:val="28"/>
          <w:szCs w:val="28"/>
        </w:rPr>
        <w:t>- «</w:t>
      </w:r>
      <w:r w:rsidR="00EF5BF0" w:rsidRPr="003B12EF">
        <w:rPr>
          <w:rFonts w:ascii="Times New Roman" w:hAnsi="Times New Roman" w:cs="Times New Roman"/>
          <w:sz w:val="28"/>
          <w:szCs w:val="28"/>
        </w:rPr>
        <w:t>Методические рекомендации по организации проведения проверок в области защиты населения и территорий от чрезвычайных ситуаций природного и техногенного характера в отношении субъектов надзора</w:t>
      </w:r>
      <w:r w:rsidRPr="003B12EF">
        <w:rPr>
          <w:rFonts w:ascii="Times New Roman" w:hAnsi="Times New Roman" w:cs="Times New Roman"/>
          <w:sz w:val="28"/>
          <w:szCs w:val="28"/>
        </w:rPr>
        <w:t xml:space="preserve">» </w:t>
      </w:r>
      <w:r w:rsidR="00EF5BF0" w:rsidRPr="003B12EF">
        <w:rPr>
          <w:rFonts w:ascii="Times New Roman" w:hAnsi="Times New Roman" w:cs="Times New Roman"/>
          <w:sz w:val="28"/>
          <w:szCs w:val="28"/>
        </w:rPr>
        <w:t xml:space="preserve">(утв. МЧС России 10.01.2016 </w:t>
      </w:r>
      <w:r w:rsidRPr="003B12EF">
        <w:rPr>
          <w:rFonts w:ascii="Times New Roman" w:hAnsi="Times New Roman" w:cs="Times New Roman"/>
          <w:sz w:val="28"/>
          <w:szCs w:val="28"/>
        </w:rPr>
        <w:t>№</w:t>
      </w:r>
      <w:r w:rsidR="00EF5BF0" w:rsidRPr="003B12EF">
        <w:rPr>
          <w:rFonts w:ascii="Times New Roman" w:hAnsi="Times New Roman" w:cs="Times New Roman"/>
          <w:sz w:val="28"/>
          <w:szCs w:val="28"/>
        </w:rPr>
        <w:t xml:space="preserve"> 2-4-71-3-28)</w:t>
      </w:r>
      <w:r w:rsidRPr="003B12EF">
        <w:rPr>
          <w:rFonts w:ascii="Times New Roman" w:hAnsi="Times New Roman" w:cs="Times New Roman"/>
          <w:sz w:val="28"/>
          <w:szCs w:val="28"/>
        </w:rPr>
        <w:t>.</w:t>
      </w:r>
    </w:p>
    <w:p w:rsidR="0006757E" w:rsidRDefault="0006757E" w:rsidP="0006757E">
      <w:pPr>
        <w:pStyle w:val="doclink"/>
        <w:shd w:val="clear" w:color="auto" w:fill="FFFFFF"/>
        <w:spacing w:before="0" w:beforeAutospacing="0" w:after="0" w:afterAutospacing="0"/>
        <w:jc w:val="center"/>
        <w:rPr>
          <w:b/>
          <w:sz w:val="28"/>
          <w:szCs w:val="28"/>
        </w:rPr>
      </w:pPr>
    </w:p>
    <w:sectPr w:rsidR="0006757E" w:rsidSect="00ED6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6605"/>
    <w:rsid w:val="00047CD0"/>
    <w:rsid w:val="0006757E"/>
    <w:rsid w:val="000B2D47"/>
    <w:rsid w:val="000F6907"/>
    <w:rsid w:val="00115FF6"/>
    <w:rsid w:val="002713A4"/>
    <w:rsid w:val="002C5FBB"/>
    <w:rsid w:val="003614B7"/>
    <w:rsid w:val="003923F6"/>
    <w:rsid w:val="003B12EF"/>
    <w:rsid w:val="003C7367"/>
    <w:rsid w:val="004179C9"/>
    <w:rsid w:val="004B7F22"/>
    <w:rsid w:val="004C611A"/>
    <w:rsid w:val="00534F34"/>
    <w:rsid w:val="0056008A"/>
    <w:rsid w:val="00573296"/>
    <w:rsid w:val="0059556A"/>
    <w:rsid w:val="005D7B9F"/>
    <w:rsid w:val="006405E6"/>
    <w:rsid w:val="006A478D"/>
    <w:rsid w:val="006C0187"/>
    <w:rsid w:val="00705678"/>
    <w:rsid w:val="00753674"/>
    <w:rsid w:val="00771DA3"/>
    <w:rsid w:val="00796096"/>
    <w:rsid w:val="00820BC4"/>
    <w:rsid w:val="00876FE8"/>
    <w:rsid w:val="008A6605"/>
    <w:rsid w:val="008F3ACD"/>
    <w:rsid w:val="00AB3E49"/>
    <w:rsid w:val="00AD2C9C"/>
    <w:rsid w:val="00B66597"/>
    <w:rsid w:val="00BE5281"/>
    <w:rsid w:val="00C2473A"/>
    <w:rsid w:val="00C51581"/>
    <w:rsid w:val="00C7193D"/>
    <w:rsid w:val="00CA1756"/>
    <w:rsid w:val="00CB43FA"/>
    <w:rsid w:val="00D2119E"/>
    <w:rsid w:val="00DD5116"/>
    <w:rsid w:val="00EB738E"/>
    <w:rsid w:val="00ED6275"/>
    <w:rsid w:val="00EF5BF0"/>
    <w:rsid w:val="00FD2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20"/>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link">
    <w:name w:val="doc_link"/>
    <w:basedOn w:val="a"/>
    <w:rsid w:val="008A6605"/>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8A6605"/>
    <w:pPr>
      <w:widowControl w:val="0"/>
      <w:autoSpaceDE w:val="0"/>
      <w:autoSpaceDN w:val="0"/>
      <w:adjustRightInd w:val="0"/>
      <w:spacing w:after="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0742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15</Pages>
  <Words>5781</Words>
  <Characters>32957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Кужанбаева Анна Геннадьевна</cp:lastModifiedBy>
  <cp:revision>27</cp:revision>
  <dcterms:created xsi:type="dcterms:W3CDTF">2016-02-23T18:21:00Z</dcterms:created>
  <dcterms:modified xsi:type="dcterms:W3CDTF">2016-03-10T10:10:00Z</dcterms:modified>
</cp:coreProperties>
</file>